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E27" w:rsidRDefault="003D0E27" w:rsidP="003D0E27">
      <w:pPr>
        <w:jc w:val="center"/>
        <w:rPr>
          <w:rFonts w:ascii="KZ Times New Roman" w:hAnsi="KZ Times New Roman"/>
          <w:color w:val="000000"/>
          <w:sz w:val="28"/>
          <w:szCs w:val="28"/>
          <w:lang w:val="kk-KZ"/>
        </w:rPr>
      </w:pPr>
      <w:r w:rsidRPr="000627F9">
        <w:rPr>
          <w:color w:val="000000"/>
          <w:sz w:val="28"/>
          <w:szCs w:val="28"/>
          <w:lang w:val="kk-KZ"/>
        </w:rPr>
        <w:t>4</w:t>
      </w:r>
      <w:r>
        <w:rPr>
          <w:color w:val="000000"/>
          <w:sz w:val="28"/>
          <w:szCs w:val="28"/>
          <w:lang w:val="kk-KZ"/>
        </w:rPr>
        <w:t>, 5, 6</w:t>
      </w:r>
      <w:r w:rsidRPr="00F91660">
        <w:rPr>
          <w:rFonts w:ascii="KZ Times New Roman" w:hAnsi="KZ Times New Roman"/>
          <w:color w:val="000000"/>
          <w:sz w:val="28"/>
          <w:szCs w:val="28"/>
          <w:lang w:val="kk-KZ"/>
        </w:rPr>
        <w:t xml:space="preserve"> КӨПФАКТО</w:t>
      </w:r>
      <w:r>
        <w:rPr>
          <w:rFonts w:ascii="KZ Times New Roman" w:hAnsi="KZ Times New Roman"/>
          <w:color w:val="000000"/>
          <w:sz w:val="28"/>
          <w:szCs w:val="28"/>
          <w:lang w:val="kk-KZ"/>
        </w:rPr>
        <w:t>Р</w:t>
      </w:r>
      <w:r w:rsidRPr="00F91660">
        <w:rPr>
          <w:rFonts w:ascii="KZ Times New Roman" w:hAnsi="KZ Times New Roman"/>
          <w:color w:val="000000"/>
          <w:sz w:val="28"/>
          <w:szCs w:val="28"/>
          <w:lang w:val="kk-KZ"/>
        </w:rPr>
        <w:t>ЛЫҚ АНАЛИЗ НЕГІЗІНДЕ ЖЫЛЖЫМАЙТЫН МҮЛІКТІ БАҒАЛАУ</w:t>
      </w:r>
    </w:p>
    <w:p w:rsidR="003D0E27" w:rsidRPr="00F91660" w:rsidRDefault="003D0E27" w:rsidP="003D0E27">
      <w:pPr>
        <w:ind w:firstLine="709"/>
        <w:jc w:val="center"/>
        <w:rPr>
          <w:rFonts w:ascii="KZ Times New Roman" w:hAnsi="KZ Times New Roman"/>
          <w:color w:val="000000"/>
          <w:sz w:val="28"/>
          <w:szCs w:val="28"/>
          <w:lang w:val="kk-KZ"/>
        </w:rPr>
      </w:pP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Жылжымайтын мүлікті кадастрлық бағалау тең мүліктік құқықты – экономикалық қамтамасыз етуге бағытталған. Ол салық салудың, ал приватизация кезеңінде мемлекеттік мүлікке баға орнатуға негіз болуы керек. Жылжымайтын мүлікті кадастрлық бағалаудың комплекстік тәсілінің идеологиясы оның жермен және жер пайдалану (жер иелену) шарттарымен тығыз байланысты болуымен негізделген. Жер - жылжымайтын мүлік бағасының негізгі дифференциалдық факторы болып келеді. Бірдей объектілер орналасу орнына байланысты әртүрлі бағада болуы мүмкін. Жақсы жерлерде жоғары пайда алу</w:t>
      </w:r>
      <w:r>
        <w:rPr>
          <w:rFonts w:ascii="KZ Times New Roman" w:hAnsi="KZ Times New Roman"/>
          <w:color w:val="000000"/>
          <w:sz w:val="28"/>
          <w:szCs w:val="28"/>
          <w:lang w:val="kk-KZ"/>
        </w:rPr>
        <w:t>,</w:t>
      </w:r>
      <w:r w:rsidRPr="00F91660">
        <w:rPr>
          <w:rFonts w:ascii="KZ Times New Roman" w:hAnsi="KZ Times New Roman"/>
          <w:color w:val="000000"/>
          <w:sz w:val="28"/>
          <w:szCs w:val="28"/>
          <w:lang w:val="kk-KZ"/>
        </w:rPr>
        <w:t xml:space="preserve"> объектілерді салу мен пайдалануға кететін шығындардың аз мөлшері және керісінше болуына да мүмкіндік бар.</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Жылжымайтын мүліктің кадастрлық бағасы келесі формуламен есептеледі:</w:t>
      </w:r>
    </w:p>
    <w:p w:rsidR="003D0E27" w:rsidRPr="00F91660" w:rsidRDefault="003D0E27" w:rsidP="003D0E27">
      <w:pPr>
        <w:ind w:firstLine="709"/>
        <w:jc w:val="both"/>
        <w:rPr>
          <w:rFonts w:ascii="KZ Times New Roman" w:hAnsi="KZ Times New Roman"/>
          <w:color w:val="000000"/>
          <w:sz w:val="28"/>
          <w:szCs w:val="28"/>
          <w:lang w:val="kk-KZ"/>
        </w:rPr>
      </w:pPr>
    </w:p>
    <w:p w:rsidR="003D0E27" w:rsidRPr="00F91660" w:rsidRDefault="003D0E27" w:rsidP="003D0E27">
      <w:pPr>
        <w:jc w:val="right"/>
        <w:rPr>
          <w:rFonts w:ascii="KZ Times New Roman" w:hAnsi="KZ Times New Roman"/>
          <w:color w:val="000000"/>
          <w:sz w:val="28"/>
          <w:szCs w:val="28"/>
          <w:lang w:val="kk-KZ"/>
        </w:rPr>
      </w:pPr>
      <w:r w:rsidRPr="000627F9">
        <w:rPr>
          <w:rFonts w:ascii="KZ Times New Roman" w:hAnsi="KZ Times New Roman"/>
          <w:i/>
          <w:color w:val="000000"/>
          <w:sz w:val="28"/>
          <w:szCs w:val="28"/>
          <w:lang w:val="kk-KZ"/>
        </w:rPr>
        <w:t>С</w:t>
      </w:r>
      <w:r w:rsidRPr="000627F9">
        <w:rPr>
          <w:rFonts w:ascii="KZ Times New Roman" w:hAnsi="KZ Times New Roman"/>
          <w:i/>
          <w:color w:val="000000"/>
          <w:sz w:val="28"/>
          <w:szCs w:val="28"/>
          <w:vertAlign w:val="subscript"/>
          <w:lang w:val="kk-KZ"/>
        </w:rPr>
        <w:t>н</w:t>
      </w:r>
      <w:r w:rsidRPr="000627F9">
        <w:rPr>
          <w:rFonts w:ascii="KZ Times New Roman" w:hAnsi="KZ Times New Roman"/>
          <w:i/>
          <w:color w:val="000000"/>
          <w:sz w:val="28"/>
          <w:szCs w:val="28"/>
          <w:lang w:val="kk-KZ"/>
        </w:rPr>
        <w:t>=С</w:t>
      </w:r>
      <w:r w:rsidRPr="000627F9">
        <w:rPr>
          <w:rFonts w:ascii="KZ Times New Roman" w:hAnsi="KZ Times New Roman"/>
          <w:i/>
          <w:color w:val="000000"/>
          <w:sz w:val="28"/>
          <w:szCs w:val="28"/>
          <w:vertAlign w:val="subscript"/>
          <w:lang w:val="kk-KZ"/>
        </w:rPr>
        <w:t>с</w:t>
      </w:r>
      <w:r w:rsidRPr="000627F9">
        <w:rPr>
          <w:rFonts w:ascii="KZ Times New Roman" w:hAnsi="KZ Times New Roman"/>
          <w:i/>
          <w:color w:val="000000"/>
          <w:sz w:val="28"/>
          <w:szCs w:val="28"/>
          <w:lang w:val="kk-KZ"/>
        </w:rPr>
        <w:t>+С</w:t>
      </w:r>
      <w:r w:rsidRPr="000627F9">
        <w:rPr>
          <w:rFonts w:ascii="KZ Times New Roman" w:hAnsi="KZ Times New Roman"/>
          <w:i/>
          <w:color w:val="000000"/>
          <w:sz w:val="28"/>
          <w:szCs w:val="28"/>
          <w:vertAlign w:val="subscript"/>
          <w:lang w:val="kk-KZ"/>
        </w:rPr>
        <w:t>з</w:t>
      </w:r>
      <w:r>
        <w:rPr>
          <w:rFonts w:asciiTheme="minorHAnsi" w:hAnsiTheme="minorHAnsi"/>
          <w:color w:val="000000"/>
          <w:sz w:val="28"/>
          <w:szCs w:val="28"/>
          <w:lang w:val="kk-KZ"/>
        </w:rPr>
        <w:t>,</w:t>
      </w:r>
      <w:r w:rsidRPr="00F91660">
        <w:rPr>
          <w:rFonts w:ascii="KZ Times New Roman" w:hAnsi="KZ Times New Roman"/>
          <w:color w:val="000000"/>
          <w:sz w:val="28"/>
          <w:szCs w:val="28"/>
          <w:lang w:val="kk-KZ"/>
        </w:rPr>
        <w:t xml:space="preserve">                 </w:t>
      </w:r>
      <w:r>
        <w:rPr>
          <w:rFonts w:asciiTheme="minorHAnsi" w:hAnsiTheme="minorHAnsi"/>
          <w:color w:val="000000"/>
          <w:sz w:val="28"/>
          <w:szCs w:val="28"/>
          <w:lang w:val="kk-KZ"/>
        </w:rPr>
        <w:t xml:space="preserve">     </w:t>
      </w:r>
      <w:r w:rsidRPr="00F91660">
        <w:rPr>
          <w:rFonts w:ascii="KZ Times New Roman" w:hAnsi="KZ Times New Roman"/>
          <w:color w:val="000000"/>
          <w:sz w:val="28"/>
          <w:szCs w:val="28"/>
          <w:lang w:val="kk-KZ"/>
        </w:rPr>
        <w:t xml:space="preserve">                               (4)</w:t>
      </w:r>
    </w:p>
    <w:p w:rsidR="003D0E27" w:rsidRDefault="003D0E27" w:rsidP="003D0E27">
      <w:pPr>
        <w:ind w:firstLine="709"/>
        <w:jc w:val="both"/>
        <w:rPr>
          <w:rFonts w:ascii="KZ Times New Roman" w:hAnsi="KZ Times New Roman"/>
          <w:color w:val="000000"/>
          <w:sz w:val="28"/>
          <w:szCs w:val="28"/>
          <w:lang w:val="kk-KZ"/>
        </w:rPr>
      </w:pPr>
    </w:p>
    <w:p w:rsidR="003D0E27" w:rsidRPr="00F91660" w:rsidRDefault="003D0E27" w:rsidP="003D0E27">
      <w:pPr>
        <w:ind w:firstLine="709"/>
        <w:jc w:val="both"/>
        <w:rPr>
          <w:rFonts w:ascii="KZ Times New Roman" w:hAnsi="KZ Times New Roman"/>
          <w:color w:val="000000"/>
          <w:sz w:val="28"/>
          <w:szCs w:val="28"/>
          <w:lang w:val="kk-KZ"/>
        </w:rPr>
      </w:pPr>
      <w:r>
        <w:rPr>
          <w:rFonts w:ascii="KZ Times New Roman" w:hAnsi="KZ Times New Roman"/>
          <w:color w:val="000000"/>
          <w:sz w:val="28"/>
          <w:szCs w:val="28"/>
          <w:lang w:val="kk-KZ"/>
        </w:rPr>
        <w:t xml:space="preserve">мұндағы </w:t>
      </w:r>
      <w:r w:rsidRPr="000627F9">
        <w:rPr>
          <w:rFonts w:ascii="KZ Times New Roman" w:hAnsi="KZ Times New Roman"/>
          <w:i/>
          <w:color w:val="000000"/>
          <w:sz w:val="28"/>
          <w:szCs w:val="28"/>
          <w:lang w:val="kk-KZ"/>
        </w:rPr>
        <w:t>С</w:t>
      </w:r>
      <w:r w:rsidRPr="000627F9">
        <w:rPr>
          <w:rFonts w:ascii="KZ Times New Roman" w:hAnsi="KZ Times New Roman"/>
          <w:i/>
          <w:color w:val="000000"/>
          <w:sz w:val="28"/>
          <w:szCs w:val="28"/>
          <w:vertAlign w:val="subscript"/>
          <w:lang w:val="kk-KZ"/>
        </w:rPr>
        <w:t>с</w:t>
      </w:r>
      <w:r w:rsidRPr="00F91660">
        <w:rPr>
          <w:rFonts w:ascii="KZ Times New Roman" w:hAnsi="KZ Times New Roman"/>
          <w:color w:val="000000"/>
          <w:sz w:val="28"/>
          <w:szCs w:val="28"/>
          <w:lang w:val="kk-KZ"/>
        </w:rPr>
        <w:t xml:space="preserve"> – құрылыстарды тұрғызудың нормативтік бағасы;</w:t>
      </w:r>
    </w:p>
    <w:p w:rsidR="003D0E27" w:rsidRPr="00F91660" w:rsidRDefault="003D0E27" w:rsidP="003D0E27">
      <w:pPr>
        <w:ind w:firstLine="709"/>
        <w:jc w:val="both"/>
        <w:rPr>
          <w:rFonts w:ascii="KZ Times New Roman" w:hAnsi="KZ Times New Roman"/>
          <w:color w:val="000000"/>
          <w:sz w:val="28"/>
          <w:szCs w:val="28"/>
          <w:lang w:val="kk-KZ"/>
        </w:rPr>
      </w:pPr>
      <w:r>
        <w:rPr>
          <w:rFonts w:ascii="KZ Times New Roman" w:hAnsi="KZ Times New Roman"/>
          <w:color w:val="000000"/>
          <w:sz w:val="28"/>
          <w:szCs w:val="28"/>
          <w:lang w:val="kk-KZ"/>
        </w:rPr>
        <w:t xml:space="preserve">                </w:t>
      </w:r>
      <w:r w:rsidRPr="000627F9">
        <w:rPr>
          <w:rFonts w:ascii="KZ Times New Roman" w:hAnsi="KZ Times New Roman"/>
          <w:i/>
          <w:color w:val="000000"/>
          <w:sz w:val="28"/>
          <w:szCs w:val="28"/>
          <w:lang w:val="kk-KZ"/>
        </w:rPr>
        <w:t>С</w:t>
      </w:r>
      <w:r w:rsidRPr="000627F9">
        <w:rPr>
          <w:rFonts w:ascii="KZ Times New Roman" w:hAnsi="KZ Times New Roman"/>
          <w:i/>
          <w:color w:val="000000"/>
          <w:sz w:val="28"/>
          <w:szCs w:val="28"/>
          <w:vertAlign w:val="subscript"/>
          <w:lang w:val="kk-KZ"/>
        </w:rPr>
        <w:t>з</w:t>
      </w:r>
      <w:r w:rsidRPr="00F91660">
        <w:rPr>
          <w:rFonts w:ascii="KZ Times New Roman" w:hAnsi="KZ Times New Roman"/>
          <w:color w:val="000000"/>
          <w:sz w:val="28"/>
          <w:szCs w:val="28"/>
          <w:vertAlign w:val="subscript"/>
          <w:lang w:val="kk-KZ"/>
        </w:rPr>
        <w:t xml:space="preserve"> </w:t>
      </w:r>
      <w:r w:rsidRPr="00F91660">
        <w:rPr>
          <w:rFonts w:ascii="KZ Times New Roman" w:hAnsi="KZ Times New Roman"/>
          <w:color w:val="000000"/>
          <w:sz w:val="28"/>
          <w:szCs w:val="28"/>
          <w:lang w:val="kk-KZ"/>
        </w:rPr>
        <w:t>– жылжымайтын мүлік объектісінің бөлінбейтін бөлігі болып саналатын жер учаскесінің бағасы.</w:t>
      </w: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Құрылыстар мен ғимараттарды бағалаудың методикасы шығындық түрде көрсетіледі. Кадастрлық мақсатта олардың бағасы нормативтік тәсіл – объектінің орналасуына тәуелді ажыратылатын амортизацияны есепке ала отырып құрылысқа кететін шығынды есептеу. </w:t>
      </w: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Жер учаскелерінің кадастрлық бағасы үшфакторлы топтардың – бағалық, географиялық және салыстырмалы көрсеткіштерінің жиынтығымен шартталған (кесте </w:t>
      </w:r>
      <w:r>
        <w:rPr>
          <w:rFonts w:ascii="KZ Times New Roman" w:hAnsi="KZ Times New Roman"/>
          <w:color w:val="000000"/>
          <w:sz w:val="28"/>
          <w:szCs w:val="28"/>
          <w:lang w:val="kk-KZ"/>
        </w:rPr>
        <w:t>8, 9,</w:t>
      </w:r>
      <w:r w:rsidRPr="00F91660">
        <w:rPr>
          <w:rFonts w:ascii="KZ Times New Roman" w:hAnsi="KZ Times New Roman"/>
          <w:color w:val="000000"/>
          <w:sz w:val="28"/>
          <w:szCs w:val="28"/>
          <w:lang w:val="kk-KZ"/>
        </w:rPr>
        <w:t xml:space="preserve"> 10, 11</w:t>
      </w:r>
      <w:r>
        <w:rPr>
          <w:rFonts w:ascii="KZ Times New Roman" w:hAnsi="KZ Times New Roman"/>
          <w:color w:val="000000"/>
          <w:sz w:val="28"/>
          <w:szCs w:val="28"/>
          <w:lang w:val="kk-KZ"/>
        </w:rPr>
        <w:t>, 12</w:t>
      </w:r>
      <w:r w:rsidRPr="00F91660">
        <w:rPr>
          <w:rFonts w:ascii="KZ Times New Roman" w:hAnsi="KZ Times New Roman"/>
          <w:color w:val="000000"/>
          <w:sz w:val="28"/>
          <w:szCs w:val="28"/>
          <w:lang w:val="kk-KZ"/>
        </w:rPr>
        <w:t>).</w:t>
      </w: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Негізгі географиялық факторлар (базистік көрсеткіштер) – жер учаскесінің орналасу орны (кеңістіктік фактор), сонымен қатар жер бетінің физикалық жағдайы мен құрылымы. Бұл көрсеткіштер бағалау процессінде тікелей – жерлерді игеруге кететін базистік шығындардың мәнін жоғарылататын коэффициент түрінде көрсетіледі. </w:t>
      </w: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Бағаға жанама түрде сонымен қатар басқа да географиялық факторлар – экологиялық, әлеуметт</w:t>
      </w:r>
      <w:r>
        <w:rPr>
          <w:rFonts w:ascii="KZ Times New Roman" w:hAnsi="KZ Times New Roman"/>
          <w:color w:val="000000"/>
          <w:sz w:val="28"/>
          <w:szCs w:val="28"/>
          <w:lang w:val="kk-KZ"/>
        </w:rPr>
        <w:t xml:space="preserve">ік және қала құрылысы факторлары да </w:t>
      </w:r>
      <w:r w:rsidRPr="00F91660">
        <w:rPr>
          <w:rFonts w:ascii="KZ Times New Roman" w:hAnsi="KZ Times New Roman"/>
          <w:color w:val="000000"/>
          <w:sz w:val="28"/>
          <w:szCs w:val="28"/>
          <w:lang w:val="kk-KZ"/>
        </w:rPr>
        <w:t xml:space="preserve">әсер етеді. </w:t>
      </w:r>
      <w:r>
        <w:rPr>
          <w:rFonts w:ascii="KZ Times New Roman" w:hAnsi="KZ Times New Roman"/>
          <w:color w:val="000000"/>
          <w:sz w:val="28"/>
          <w:szCs w:val="28"/>
          <w:lang w:val="kk-KZ"/>
        </w:rPr>
        <w:t>Олардың мәндері корреляциялық</w:t>
      </w:r>
      <w:r>
        <w:rPr>
          <w:rFonts w:asciiTheme="minorHAnsi" w:hAnsiTheme="minorHAnsi"/>
          <w:color w:val="000000"/>
          <w:sz w:val="28"/>
          <w:szCs w:val="28"/>
          <w:lang w:val="kk-KZ"/>
        </w:rPr>
        <w:t>-</w:t>
      </w:r>
      <w:r w:rsidRPr="00F91660">
        <w:rPr>
          <w:rFonts w:ascii="KZ Times New Roman" w:hAnsi="KZ Times New Roman"/>
          <w:color w:val="000000"/>
          <w:sz w:val="28"/>
          <w:szCs w:val="28"/>
          <w:lang w:val="kk-KZ"/>
        </w:rPr>
        <w:t>регрессивтік анализ негізінде анықталады.</w:t>
      </w: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Орналасу факторы – жер-бағалау аудандарының өзара және әкімшілік орталыққа қатысты орналасуының интегративтік көрсеткіші.</w:t>
      </w: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Жер бетінің физикалық жағдайы мен құрылымы инженерлік-геологиялық жағдай мен елді мекен территориясын пайдалану жиынтығымен анықталады. </w:t>
      </w:r>
    </w:p>
    <w:p w:rsidR="003D0E27" w:rsidRDefault="003D0E27" w:rsidP="003D0E27">
      <w:pPr>
        <w:ind w:firstLine="709"/>
        <w:jc w:val="center"/>
        <w:rPr>
          <w:rFonts w:ascii="KZ Times New Roman" w:hAnsi="KZ Times New Roman"/>
          <w:b/>
          <w:color w:val="000000"/>
          <w:sz w:val="28"/>
          <w:szCs w:val="28"/>
          <w:lang w:val="kk-KZ"/>
        </w:rPr>
      </w:pPr>
    </w:p>
    <w:p w:rsidR="003D0E27" w:rsidRPr="00E07D54" w:rsidRDefault="003D0E27" w:rsidP="003D0E27">
      <w:pPr>
        <w:ind w:firstLine="709"/>
        <w:jc w:val="center"/>
        <w:rPr>
          <w:rFonts w:ascii="KZ Times New Roman" w:hAnsi="KZ Times New Roman"/>
          <w:b/>
          <w:color w:val="000000"/>
          <w:sz w:val="28"/>
          <w:szCs w:val="28"/>
          <w:lang w:val="kk-KZ"/>
        </w:rPr>
      </w:pPr>
      <w:r w:rsidRPr="00FE579C">
        <w:rPr>
          <w:b/>
          <w:color w:val="000000"/>
          <w:sz w:val="28"/>
          <w:szCs w:val="28"/>
          <w:lang w:val="kk-KZ"/>
        </w:rPr>
        <w:t>4</w:t>
      </w:r>
      <w:r w:rsidRPr="00E07D54">
        <w:rPr>
          <w:rFonts w:ascii="KZ Times New Roman" w:hAnsi="KZ Times New Roman"/>
          <w:b/>
          <w:color w:val="000000"/>
          <w:sz w:val="28"/>
          <w:szCs w:val="28"/>
          <w:lang w:val="kk-KZ"/>
        </w:rPr>
        <w:t xml:space="preserve">.1 Кеңістіктік көрсеткіштер </w:t>
      </w:r>
    </w:p>
    <w:p w:rsidR="003D0E27" w:rsidRPr="00F91660" w:rsidRDefault="003D0E27" w:rsidP="003D0E27">
      <w:pPr>
        <w:ind w:firstLine="709"/>
        <w:jc w:val="center"/>
        <w:rPr>
          <w:rFonts w:ascii="KZ Times New Roman" w:hAnsi="KZ Times New Roman"/>
          <w:color w:val="000000"/>
          <w:sz w:val="28"/>
          <w:szCs w:val="28"/>
          <w:lang w:val="kk-KZ"/>
        </w:rPr>
      </w:pP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Орналасу орнын бағалаудың бастапқы позициясы болып жер ресурстарының шектілігі табылады. Орналасу орнының бағаға әсері көпжақты, бірақ бірмәнді емес. Бірақ бұл жағдайда елді – мекен орталығынан алыста орналасқан объектілер мен жер учаскелері арзан бағаланады. Орналасудың факторы мәдени, өндірістік, рекреациялық, іскерлік өмір шоғырланған аудандармен байланысына (көліктік, инженерлік және т.б.) кететін шығындарын анықтайды.</w:t>
      </w:r>
    </w:p>
    <w:p w:rsidR="003D0E27" w:rsidRPr="00F91660" w:rsidRDefault="003D0E27" w:rsidP="003D0E27">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Байланыстың кеңістіктік шарттары келесі формуламен есептеледі:</w:t>
      </w:r>
    </w:p>
    <w:p w:rsidR="003D0E27" w:rsidRPr="00F91660" w:rsidRDefault="003D0E27" w:rsidP="003D0E27">
      <w:pPr>
        <w:ind w:firstLine="709"/>
        <w:jc w:val="center"/>
        <w:rPr>
          <w:rFonts w:ascii="KZ Times New Roman" w:hAnsi="KZ Times New Roman"/>
          <w:color w:val="000000"/>
          <w:sz w:val="28"/>
          <w:szCs w:val="28"/>
          <w:lang w:val="kk-KZ"/>
        </w:rPr>
      </w:pPr>
    </w:p>
    <w:p w:rsidR="003D0E27" w:rsidRPr="00F91660" w:rsidRDefault="003D0E27" w:rsidP="003D0E27">
      <w:pPr>
        <w:jc w:val="right"/>
        <w:rPr>
          <w:rFonts w:ascii="KZ Times New Roman" w:hAnsi="KZ Times New Roman"/>
          <w:color w:val="000000"/>
          <w:sz w:val="28"/>
          <w:szCs w:val="28"/>
          <w:lang w:val="kk-KZ"/>
        </w:rPr>
      </w:pPr>
      <w:r w:rsidRPr="00FE579C">
        <w:rPr>
          <w:rFonts w:ascii="KZ Times New Roman" w:hAnsi="KZ Times New Roman"/>
          <w:i/>
          <w:color w:val="000000"/>
          <w:sz w:val="28"/>
          <w:szCs w:val="28"/>
          <w:lang w:val="kk-KZ"/>
        </w:rPr>
        <w:t>SS</w:t>
      </w:r>
      <w:r w:rsidRPr="00FE579C">
        <w:rPr>
          <w:rFonts w:ascii="KZ Times New Roman" w:hAnsi="KZ Times New Roman"/>
          <w:i/>
          <w:color w:val="000000"/>
          <w:sz w:val="28"/>
          <w:szCs w:val="28"/>
          <w:vertAlign w:val="subscript"/>
          <w:lang w:val="kk-KZ"/>
        </w:rPr>
        <w:t>i</w:t>
      </w:r>
      <w:r w:rsidRPr="00FE579C">
        <w:rPr>
          <w:rFonts w:ascii="KZ Times New Roman" w:hAnsi="KZ Times New Roman"/>
          <w:i/>
          <w:color w:val="000000"/>
          <w:sz w:val="28"/>
          <w:szCs w:val="28"/>
          <w:lang w:val="kk-KZ"/>
        </w:rPr>
        <w:t>=∑S</w:t>
      </w:r>
      <w:r w:rsidRPr="00FE579C">
        <w:rPr>
          <w:rFonts w:ascii="KZ Times New Roman" w:hAnsi="KZ Times New Roman"/>
          <w:i/>
          <w:color w:val="000000"/>
          <w:sz w:val="28"/>
          <w:szCs w:val="28"/>
          <w:vertAlign w:val="subscript"/>
          <w:lang w:val="kk-KZ"/>
        </w:rPr>
        <w:t>ij</w:t>
      </w:r>
      <w:r w:rsidRPr="00FE579C">
        <w:rPr>
          <w:rFonts w:ascii="KZ Times New Roman" w:hAnsi="KZ Times New Roman"/>
          <w:i/>
          <w:color w:val="000000"/>
          <w:sz w:val="28"/>
          <w:szCs w:val="28"/>
          <w:lang w:val="kk-KZ"/>
        </w:rPr>
        <w:t>/(n-1)+S</w:t>
      </w:r>
      <w:r w:rsidRPr="00FE579C">
        <w:rPr>
          <w:rFonts w:ascii="KZ Times New Roman" w:hAnsi="KZ Times New Roman"/>
          <w:i/>
          <w:color w:val="000000"/>
          <w:sz w:val="28"/>
          <w:szCs w:val="28"/>
          <w:vertAlign w:val="subscript"/>
          <w:lang w:val="kk-KZ"/>
        </w:rPr>
        <w:t>ik</w:t>
      </w:r>
      <w:r w:rsidRPr="00F91660">
        <w:rPr>
          <w:rFonts w:ascii="KZ Times New Roman" w:hAnsi="KZ Times New Roman"/>
          <w:color w:val="000000"/>
          <w:sz w:val="28"/>
          <w:szCs w:val="28"/>
          <w:lang w:val="kk-KZ"/>
        </w:rPr>
        <w:t xml:space="preserve">,                          </w:t>
      </w:r>
      <w:r>
        <w:rPr>
          <w:rFonts w:asciiTheme="minorHAnsi" w:hAnsiTheme="minorHAnsi"/>
          <w:color w:val="000000"/>
          <w:sz w:val="28"/>
          <w:szCs w:val="28"/>
          <w:lang w:val="kk-KZ"/>
        </w:rPr>
        <w:t xml:space="preserve">         </w:t>
      </w:r>
      <w:r w:rsidRPr="00F91660">
        <w:rPr>
          <w:rFonts w:ascii="KZ Times New Roman" w:hAnsi="KZ Times New Roman"/>
          <w:color w:val="000000"/>
          <w:sz w:val="28"/>
          <w:szCs w:val="28"/>
          <w:lang w:val="kk-KZ"/>
        </w:rPr>
        <w:t xml:space="preserve">             (5)</w:t>
      </w:r>
    </w:p>
    <w:p w:rsidR="003D0E27" w:rsidRPr="00F91660" w:rsidRDefault="003D0E27" w:rsidP="003D0E27">
      <w:pPr>
        <w:ind w:firstLine="709"/>
        <w:jc w:val="both"/>
        <w:rPr>
          <w:rFonts w:ascii="KZ Times New Roman" w:hAnsi="KZ Times New Roman"/>
          <w:color w:val="000000"/>
          <w:sz w:val="28"/>
          <w:szCs w:val="28"/>
          <w:lang w:val="kk-KZ"/>
        </w:rPr>
      </w:pPr>
    </w:p>
    <w:p w:rsidR="003D0E27" w:rsidRPr="00F91660" w:rsidRDefault="003D0E27" w:rsidP="003D0E27">
      <w:pPr>
        <w:ind w:left="3060" w:hanging="2351"/>
        <w:jc w:val="both"/>
        <w:rPr>
          <w:rFonts w:ascii="KZ Times New Roman" w:hAnsi="KZ Times New Roman"/>
          <w:color w:val="000000"/>
          <w:sz w:val="28"/>
          <w:szCs w:val="28"/>
          <w:lang w:val="kk-KZ"/>
        </w:rPr>
      </w:pPr>
      <w:r>
        <w:rPr>
          <w:rFonts w:ascii="KZ Times New Roman" w:hAnsi="KZ Times New Roman"/>
          <w:sz w:val="28"/>
          <w:szCs w:val="28"/>
          <w:lang w:val="kk-KZ"/>
        </w:rPr>
        <w:t xml:space="preserve">мұндағы </w:t>
      </w:r>
      <w:r w:rsidRPr="00FE579C">
        <w:rPr>
          <w:rFonts w:ascii="KZ Times New Roman" w:hAnsi="KZ Times New Roman"/>
          <w:i/>
          <w:color w:val="000000"/>
          <w:sz w:val="28"/>
          <w:szCs w:val="28"/>
          <w:lang w:val="kk-KZ"/>
        </w:rPr>
        <w:t>SS</w:t>
      </w:r>
      <w:r w:rsidRPr="00FE579C">
        <w:rPr>
          <w:rFonts w:ascii="KZ Times New Roman" w:hAnsi="KZ Times New Roman"/>
          <w:i/>
          <w:color w:val="000000"/>
          <w:sz w:val="28"/>
          <w:szCs w:val="28"/>
          <w:vertAlign w:val="subscript"/>
          <w:lang w:val="kk-KZ"/>
        </w:rPr>
        <w:t>i</w:t>
      </w:r>
      <w:r w:rsidRPr="00F91660">
        <w:rPr>
          <w:rFonts w:ascii="KZ Times New Roman" w:hAnsi="KZ Times New Roman"/>
          <w:color w:val="000000"/>
          <w:sz w:val="28"/>
          <w:szCs w:val="28"/>
          <w:vertAlign w:val="subscript"/>
          <w:lang w:val="kk-KZ"/>
        </w:rPr>
        <w:t xml:space="preserve"> </w:t>
      </w:r>
      <w:r w:rsidRPr="00F91660">
        <w:rPr>
          <w:rFonts w:ascii="KZ Times New Roman" w:hAnsi="KZ Times New Roman"/>
          <w:color w:val="000000"/>
          <w:sz w:val="28"/>
          <w:szCs w:val="28"/>
          <w:lang w:val="kk-KZ"/>
        </w:rPr>
        <w:t>– бағалау ауданының кеңістіктік байланысының интегративтік базистік көрсеткіші;</w:t>
      </w:r>
    </w:p>
    <w:p w:rsidR="003D0E27" w:rsidRPr="00F91660" w:rsidRDefault="003D0E27" w:rsidP="003D0E27">
      <w:pPr>
        <w:ind w:left="2700" w:hanging="1980"/>
        <w:jc w:val="both"/>
        <w:rPr>
          <w:rFonts w:ascii="KZ Times New Roman" w:hAnsi="KZ Times New Roman"/>
          <w:sz w:val="28"/>
          <w:szCs w:val="28"/>
          <w:lang w:val="kk-KZ"/>
        </w:rPr>
      </w:pPr>
      <w:r>
        <w:rPr>
          <w:rFonts w:ascii="KZ Times New Roman" w:hAnsi="KZ Times New Roman"/>
          <w:color w:val="000000"/>
          <w:sz w:val="28"/>
          <w:szCs w:val="28"/>
          <w:lang w:val="kk-KZ"/>
        </w:rPr>
        <w:t xml:space="preserve">                   </w:t>
      </w:r>
      <w:r w:rsidRPr="00FE579C">
        <w:rPr>
          <w:rFonts w:ascii="KZ Times New Roman" w:hAnsi="KZ Times New Roman"/>
          <w:i/>
          <w:color w:val="000000"/>
          <w:sz w:val="28"/>
          <w:szCs w:val="28"/>
          <w:lang w:val="kk-KZ"/>
        </w:rPr>
        <w:t>S</w:t>
      </w:r>
      <w:r w:rsidRPr="00FE579C">
        <w:rPr>
          <w:rFonts w:ascii="KZ Times New Roman" w:hAnsi="KZ Times New Roman"/>
          <w:i/>
          <w:color w:val="000000"/>
          <w:sz w:val="28"/>
          <w:szCs w:val="28"/>
          <w:vertAlign w:val="subscript"/>
          <w:lang w:val="kk-KZ"/>
        </w:rPr>
        <w:t>ij</w:t>
      </w:r>
      <w:r w:rsidRPr="00F91660">
        <w:rPr>
          <w:rFonts w:ascii="KZ Times New Roman" w:hAnsi="KZ Times New Roman"/>
          <w:color w:val="000000"/>
          <w:sz w:val="28"/>
          <w:szCs w:val="28"/>
          <w:lang w:val="kk-KZ"/>
        </w:rPr>
        <w:t xml:space="preserve"> - </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әрбір ауданның орталығынан қалғандарына дейінгі ара қашықтығы;</w:t>
      </w:r>
    </w:p>
    <w:p w:rsidR="003D0E27" w:rsidRPr="00F91660" w:rsidRDefault="003D0E27" w:rsidP="003D0E27">
      <w:pPr>
        <w:ind w:left="2700" w:hanging="2700"/>
        <w:jc w:val="both"/>
        <w:rPr>
          <w:rFonts w:ascii="KZ Times New Roman" w:hAnsi="KZ Times New Roman"/>
          <w:color w:val="000000"/>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w:t>
      </w:r>
      <w:r w:rsidRPr="00FE579C">
        <w:rPr>
          <w:rFonts w:ascii="KZ Times New Roman" w:hAnsi="KZ Times New Roman"/>
          <w:i/>
          <w:color w:val="000000"/>
          <w:sz w:val="28"/>
          <w:szCs w:val="28"/>
          <w:lang w:val="kk-KZ"/>
        </w:rPr>
        <w:t>S</w:t>
      </w:r>
      <w:r w:rsidRPr="00FE579C">
        <w:rPr>
          <w:rFonts w:ascii="KZ Times New Roman" w:hAnsi="KZ Times New Roman"/>
          <w:i/>
          <w:color w:val="000000"/>
          <w:sz w:val="28"/>
          <w:szCs w:val="28"/>
          <w:vertAlign w:val="subscript"/>
          <w:lang w:val="kk-KZ"/>
        </w:rPr>
        <w:t>ik</w:t>
      </w:r>
      <w:r w:rsidRPr="00FE579C">
        <w:rPr>
          <w:rFonts w:ascii="KZ Times New Roman" w:hAnsi="KZ Times New Roman"/>
          <w:i/>
          <w:color w:val="000000"/>
          <w:sz w:val="28"/>
          <w:szCs w:val="28"/>
          <w:lang w:val="kk-KZ"/>
        </w:rPr>
        <w:t xml:space="preserve"> </w:t>
      </w: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әкімшілік-мәдени орталықтан әрбір ауданға дейінгі ара қашықтықтар;</w:t>
      </w:r>
    </w:p>
    <w:p w:rsidR="003D0E27" w:rsidRPr="00F91660" w:rsidRDefault="003D0E27" w:rsidP="003D0E27">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 xml:space="preserve">                    </w:t>
      </w:r>
      <w:r w:rsidRPr="00FE579C">
        <w:rPr>
          <w:rFonts w:ascii="KZ Times New Roman" w:hAnsi="KZ Times New Roman"/>
          <w:i/>
          <w:color w:val="000000"/>
          <w:sz w:val="28"/>
          <w:szCs w:val="28"/>
          <w:lang w:val="en-US"/>
        </w:rPr>
        <w:t>n</w:t>
      </w:r>
      <w:r w:rsidRPr="00F91660">
        <w:rPr>
          <w:rFonts w:ascii="KZ Times New Roman" w:hAnsi="KZ Times New Roman"/>
          <w:color w:val="000000"/>
          <w:sz w:val="28"/>
          <w:szCs w:val="28"/>
          <w:lang w:val="kk-KZ"/>
        </w:rPr>
        <w:t xml:space="preserve"> – </w:t>
      </w:r>
      <w:r>
        <w:rPr>
          <w:rFonts w:ascii="KZ Times New Roman" w:hAnsi="KZ Times New Roman"/>
          <w:color w:val="000000"/>
          <w:sz w:val="28"/>
          <w:szCs w:val="28"/>
          <w:lang w:val="kk-KZ"/>
        </w:rPr>
        <w:t xml:space="preserve">      </w:t>
      </w:r>
      <w:proofErr w:type="gramStart"/>
      <w:r w:rsidRPr="00F91660">
        <w:rPr>
          <w:rFonts w:ascii="KZ Times New Roman" w:hAnsi="KZ Times New Roman"/>
          <w:color w:val="000000"/>
          <w:sz w:val="28"/>
          <w:szCs w:val="28"/>
          <w:lang w:val="kk-KZ"/>
        </w:rPr>
        <w:t>жер</w:t>
      </w:r>
      <w:proofErr w:type="gramEnd"/>
      <w:r w:rsidRPr="00F91660">
        <w:rPr>
          <w:rFonts w:ascii="KZ Times New Roman" w:hAnsi="KZ Times New Roman"/>
          <w:color w:val="000000"/>
          <w:sz w:val="28"/>
          <w:szCs w:val="28"/>
          <w:lang w:val="kk-KZ"/>
        </w:rPr>
        <w:t xml:space="preserve"> – бағалау аудандар саны.</w:t>
      </w:r>
    </w:p>
    <w:p w:rsidR="003D0E27" w:rsidRPr="00F91660" w:rsidRDefault="003D0E27" w:rsidP="003D0E27">
      <w:pPr>
        <w:ind w:firstLine="720"/>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Егер нашар кеңістіктік жағдайларда орналасу орнына</w:t>
      </w:r>
      <w:r>
        <w:rPr>
          <w:rFonts w:ascii="KZ Times New Roman" w:hAnsi="KZ Times New Roman"/>
          <w:color w:val="000000"/>
          <w:sz w:val="28"/>
          <w:szCs w:val="28"/>
          <w:lang w:val="kk-KZ"/>
        </w:rPr>
        <w:t xml:space="preserve"> тәуелді бағаның өзгеру индексі - кеңістік коэффициен</w:t>
      </w:r>
      <w:r w:rsidRPr="00F91660">
        <w:rPr>
          <w:rFonts w:ascii="KZ Times New Roman" w:hAnsi="KZ Times New Roman"/>
          <w:color w:val="000000"/>
          <w:sz w:val="28"/>
          <w:szCs w:val="28"/>
          <w:lang w:val="kk-KZ"/>
        </w:rPr>
        <w:t>ті (К</w:t>
      </w:r>
      <w:r w:rsidRPr="00F91660">
        <w:rPr>
          <w:rFonts w:ascii="KZ Times New Roman" w:hAnsi="KZ Times New Roman"/>
          <w:color w:val="000000"/>
          <w:sz w:val="28"/>
          <w:szCs w:val="28"/>
          <w:vertAlign w:val="subscript"/>
          <w:lang w:val="kk-KZ"/>
        </w:rPr>
        <w:t>s</w:t>
      </w:r>
      <w:r w:rsidRPr="00F91660">
        <w:rPr>
          <w:rFonts w:ascii="KZ Times New Roman" w:hAnsi="KZ Times New Roman"/>
          <w:color w:val="000000"/>
          <w:sz w:val="28"/>
          <w:szCs w:val="28"/>
          <w:lang w:val="kk-KZ"/>
        </w:rPr>
        <w:t>) – бірге тең деп алсақ, басқа аудандарға ол мына формуламен есептеледі:</w:t>
      </w:r>
    </w:p>
    <w:p w:rsidR="003D0E27" w:rsidRPr="00F91660" w:rsidRDefault="003D0E27" w:rsidP="003D0E27">
      <w:pPr>
        <w:ind w:firstLine="720"/>
        <w:jc w:val="both"/>
        <w:rPr>
          <w:rFonts w:ascii="KZ Times New Roman" w:hAnsi="KZ Times New Roman"/>
          <w:color w:val="000000"/>
          <w:sz w:val="28"/>
          <w:szCs w:val="28"/>
          <w:lang w:val="kk-KZ"/>
        </w:rPr>
      </w:pPr>
    </w:p>
    <w:p w:rsidR="003D0E27" w:rsidRPr="00F91660" w:rsidRDefault="003D0E27" w:rsidP="003D0E27">
      <w:pPr>
        <w:ind w:firstLine="720"/>
        <w:jc w:val="right"/>
        <w:rPr>
          <w:rFonts w:ascii="KZ Times New Roman" w:hAnsi="KZ Times New Roman"/>
          <w:color w:val="000000"/>
          <w:sz w:val="28"/>
          <w:szCs w:val="28"/>
          <w:lang w:val="kk-KZ"/>
        </w:rPr>
      </w:pPr>
      <w:r w:rsidRPr="000627F9">
        <w:rPr>
          <w:rFonts w:ascii="KZ Times New Roman" w:hAnsi="KZ Times New Roman"/>
          <w:i/>
          <w:color w:val="000000"/>
          <w:sz w:val="28"/>
          <w:szCs w:val="28"/>
          <w:lang w:val="kk-KZ"/>
        </w:rPr>
        <w:t>К</w:t>
      </w:r>
      <w:r w:rsidRPr="000627F9">
        <w:rPr>
          <w:rFonts w:ascii="KZ Times New Roman" w:hAnsi="KZ Times New Roman"/>
          <w:i/>
          <w:color w:val="000000"/>
          <w:sz w:val="28"/>
          <w:szCs w:val="28"/>
          <w:vertAlign w:val="subscript"/>
          <w:lang w:val="kk-KZ"/>
        </w:rPr>
        <w:t>s</w:t>
      </w:r>
      <w:r w:rsidRPr="000627F9">
        <w:rPr>
          <w:rFonts w:ascii="KZ Times New Roman" w:hAnsi="KZ Times New Roman"/>
          <w:i/>
          <w:color w:val="000000"/>
          <w:sz w:val="28"/>
          <w:szCs w:val="28"/>
          <w:lang w:val="kk-KZ"/>
        </w:rPr>
        <w:t>= SS</w:t>
      </w:r>
      <w:r w:rsidRPr="000627F9">
        <w:rPr>
          <w:rFonts w:ascii="KZ Times New Roman" w:hAnsi="KZ Times New Roman"/>
          <w:i/>
          <w:color w:val="000000"/>
          <w:sz w:val="28"/>
          <w:szCs w:val="28"/>
          <w:vertAlign w:val="subscript"/>
          <w:lang w:val="kk-KZ"/>
        </w:rPr>
        <w:t>i</w:t>
      </w:r>
      <w:r w:rsidRPr="000627F9">
        <w:rPr>
          <w:rFonts w:ascii="KZ Times New Roman" w:hAnsi="KZ Times New Roman"/>
          <w:i/>
          <w:color w:val="000000"/>
          <w:sz w:val="28"/>
          <w:szCs w:val="28"/>
          <w:lang w:val="kk-KZ"/>
        </w:rPr>
        <w:t>/ SS</w:t>
      </w:r>
      <w:r w:rsidRPr="000627F9">
        <w:rPr>
          <w:rFonts w:ascii="KZ Times New Roman" w:hAnsi="KZ Times New Roman"/>
          <w:i/>
          <w:color w:val="000000"/>
          <w:sz w:val="28"/>
          <w:szCs w:val="28"/>
          <w:vertAlign w:val="subscript"/>
          <w:lang w:val="kk-KZ"/>
        </w:rPr>
        <w:t>max</w:t>
      </w:r>
      <w:r w:rsidRPr="00F91660">
        <w:rPr>
          <w:rFonts w:ascii="KZ Times New Roman" w:hAnsi="KZ Times New Roman"/>
          <w:color w:val="000000"/>
          <w:sz w:val="28"/>
          <w:szCs w:val="28"/>
          <w:lang w:val="kk-KZ"/>
        </w:rPr>
        <w:t>,                                               (6)</w:t>
      </w:r>
    </w:p>
    <w:p w:rsidR="003D0E27" w:rsidRDefault="003D0E27" w:rsidP="003D0E27">
      <w:pPr>
        <w:ind w:firstLine="720"/>
        <w:jc w:val="both"/>
        <w:rPr>
          <w:rFonts w:ascii="KZ Times New Roman" w:hAnsi="KZ Times New Roman"/>
          <w:color w:val="000000"/>
          <w:sz w:val="28"/>
          <w:szCs w:val="28"/>
          <w:lang w:val="kk-KZ"/>
        </w:rPr>
      </w:pPr>
    </w:p>
    <w:p w:rsidR="003D0E27" w:rsidRPr="00F91660" w:rsidRDefault="003D0E27" w:rsidP="003D0E27">
      <w:pPr>
        <w:ind w:firstLine="720"/>
        <w:jc w:val="both"/>
        <w:rPr>
          <w:rFonts w:ascii="KZ Times New Roman" w:hAnsi="KZ Times New Roman"/>
          <w:color w:val="000000"/>
          <w:sz w:val="28"/>
          <w:szCs w:val="28"/>
          <w:lang w:val="kk-KZ"/>
        </w:rPr>
      </w:pPr>
      <w:r w:rsidRPr="000627F9">
        <w:rPr>
          <w:rFonts w:ascii="KZ Times New Roman" w:hAnsi="KZ Times New Roman"/>
          <w:i/>
          <w:color w:val="000000"/>
          <w:sz w:val="28"/>
          <w:szCs w:val="28"/>
          <w:lang w:val="kk-KZ"/>
        </w:rPr>
        <w:t>SS</w:t>
      </w:r>
      <w:r w:rsidRPr="000627F9">
        <w:rPr>
          <w:rFonts w:ascii="KZ Times New Roman" w:hAnsi="KZ Times New Roman"/>
          <w:i/>
          <w:color w:val="000000"/>
          <w:sz w:val="28"/>
          <w:szCs w:val="28"/>
          <w:vertAlign w:val="subscript"/>
          <w:lang w:val="kk-KZ"/>
        </w:rPr>
        <w:t>max</w:t>
      </w:r>
      <w:r w:rsidRPr="00F91660">
        <w:rPr>
          <w:rFonts w:ascii="KZ Times New Roman" w:hAnsi="KZ Times New Roman"/>
          <w:color w:val="000000"/>
          <w:sz w:val="28"/>
          <w:szCs w:val="28"/>
          <w:lang w:val="kk-KZ"/>
        </w:rPr>
        <w:t xml:space="preserve"> – мәні бойынша ең үлкен кеңістіктік көрсеткіш.</w:t>
      </w:r>
    </w:p>
    <w:p w:rsidR="003D0E27" w:rsidRPr="00F91660" w:rsidRDefault="003D0E27" w:rsidP="003D0E27">
      <w:pPr>
        <w:ind w:firstLine="720"/>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Кеңістіктік көрсеткіштер және кеңістіктік бағалау коэффициенттері матрицада есептеледі (кесте 1</w:t>
      </w:r>
      <w:r>
        <w:rPr>
          <w:rFonts w:ascii="KZ Times New Roman" w:hAnsi="KZ Times New Roman"/>
          <w:color w:val="000000"/>
          <w:sz w:val="28"/>
          <w:szCs w:val="28"/>
          <w:lang w:val="kk-KZ"/>
        </w:rPr>
        <w:t>3</w:t>
      </w:r>
      <w:r w:rsidRPr="00F91660">
        <w:rPr>
          <w:rFonts w:ascii="KZ Times New Roman" w:hAnsi="KZ Times New Roman"/>
          <w:color w:val="000000"/>
          <w:sz w:val="28"/>
          <w:szCs w:val="28"/>
          <w:lang w:val="kk-KZ"/>
        </w:rPr>
        <w:t>).</w:t>
      </w:r>
    </w:p>
    <w:p w:rsidR="003D0E27" w:rsidRDefault="003D0E27" w:rsidP="003D0E27">
      <w:pPr>
        <w:rPr>
          <w:rFonts w:asciiTheme="minorHAnsi" w:hAnsiTheme="minorHAnsi"/>
          <w:sz w:val="28"/>
          <w:szCs w:val="28"/>
          <w:lang w:val="kk-KZ"/>
        </w:rPr>
      </w:pPr>
    </w:p>
    <w:p w:rsidR="003D0E27" w:rsidRDefault="003D0E27" w:rsidP="003D0E27">
      <w:pPr>
        <w:rPr>
          <w:rFonts w:asciiTheme="minorHAnsi" w:hAnsiTheme="minorHAnsi"/>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8 -</w:t>
      </w:r>
      <w:r w:rsidRPr="00F91660">
        <w:rPr>
          <w:rFonts w:ascii="KZ Times New Roman" w:hAnsi="KZ Times New Roman"/>
          <w:sz w:val="28"/>
          <w:szCs w:val="28"/>
          <w:lang w:val="kk-KZ"/>
        </w:rPr>
        <w:t xml:space="preserve"> Әлеуметтік инфра</w:t>
      </w:r>
      <w:r>
        <w:rPr>
          <w:rFonts w:ascii="KZ Times New Roman" w:hAnsi="KZ Times New Roman"/>
          <w:sz w:val="28"/>
          <w:szCs w:val="28"/>
          <w:lang w:val="kk-KZ"/>
        </w:rPr>
        <w:t xml:space="preserve">құрылымның дамуы (1984 жылғы </w:t>
      </w:r>
      <w:r w:rsidRPr="00F91660">
        <w:rPr>
          <w:rFonts w:ascii="KZ Times New Roman" w:hAnsi="KZ Times New Roman"/>
          <w:sz w:val="28"/>
          <w:szCs w:val="28"/>
          <w:lang w:val="kk-KZ"/>
        </w:rPr>
        <w:t>бағалармен)</w:t>
      </w:r>
    </w:p>
    <w:p w:rsidR="003D0E27" w:rsidRPr="000627F9" w:rsidRDefault="003D0E27" w:rsidP="003D0E27">
      <w:pPr>
        <w:rPr>
          <w:rFonts w:asciiTheme="minorHAnsi" w:hAnsiTheme="minorHAnsi"/>
          <w:sz w:val="28"/>
          <w:szCs w:val="28"/>
          <w:lang w:val="kk-KZ"/>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05"/>
        <w:gridCol w:w="2506"/>
        <w:gridCol w:w="2056"/>
        <w:gridCol w:w="2504"/>
      </w:tblGrid>
      <w:tr w:rsidR="003D0E27" w:rsidRPr="005F73DD" w:rsidTr="0033106A">
        <w:trPr>
          <w:jc w:val="center"/>
        </w:trPr>
        <w:tc>
          <w:tcPr>
            <w:tcW w:w="1309"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1309"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Территория,</w:t>
            </w:r>
          </w:p>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га</w:t>
            </w:r>
          </w:p>
        </w:tc>
        <w:tc>
          <w:tcPr>
            <w:tcW w:w="2382" w:type="pct"/>
            <w:gridSpan w:val="2"/>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Шығындар</w:t>
            </w:r>
          </w:p>
        </w:tc>
      </w:tr>
      <w:tr w:rsidR="003D0E27" w:rsidRPr="005F73DD" w:rsidTr="0033106A">
        <w:trPr>
          <w:trHeight w:val="541"/>
          <w:jc w:val="center"/>
        </w:trPr>
        <w:tc>
          <w:tcPr>
            <w:tcW w:w="1309" w:type="pct"/>
            <w:vMerge/>
          </w:tcPr>
          <w:p w:rsidR="003D0E27" w:rsidRPr="005F73DD" w:rsidRDefault="003D0E27" w:rsidP="0033106A">
            <w:pPr>
              <w:jc w:val="center"/>
              <w:rPr>
                <w:rFonts w:ascii="KZ Times New Roman" w:hAnsi="KZ Times New Roman"/>
                <w:lang w:val="kk-KZ"/>
              </w:rPr>
            </w:pPr>
          </w:p>
        </w:tc>
        <w:tc>
          <w:tcPr>
            <w:tcW w:w="1309" w:type="pct"/>
            <w:vMerge/>
          </w:tcPr>
          <w:p w:rsidR="003D0E27" w:rsidRPr="005F73DD" w:rsidRDefault="003D0E27" w:rsidP="0033106A">
            <w:pPr>
              <w:jc w:val="center"/>
              <w:rPr>
                <w:rFonts w:ascii="KZ Times New Roman" w:hAnsi="KZ Times New Roman"/>
                <w:lang w:val="kk-KZ"/>
              </w:rPr>
            </w:pPr>
          </w:p>
        </w:tc>
        <w:tc>
          <w:tcPr>
            <w:tcW w:w="1074"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мың сом</w:t>
            </w:r>
          </w:p>
        </w:tc>
        <w:tc>
          <w:tcPr>
            <w:tcW w:w="1308"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1</w:t>
            </w: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2</w:t>
            </w: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3</w:t>
            </w: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en-US"/>
              </w:rPr>
            </w:pP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en-US"/>
              </w:rPr>
            </w:pP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en-US"/>
              </w:rPr>
            </w:pP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en-US"/>
              </w:rPr>
            </w:pP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309" w:type="pct"/>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w:t>
            </w:r>
          </w:p>
        </w:tc>
        <w:tc>
          <w:tcPr>
            <w:tcW w:w="1309" w:type="pct"/>
          </w:tcPr>
          <w:p w:rsidR="003D0E27" w:rsidRPr="005F73DD" w:rsidRDefault="003D0E27" w:rsidP="0033106A">
            <w:pPr>
              <w:jc w:val="center"/>
              <w:rPr>
                <w:rFonts w:ascii="KZ Times New Roman" w:hAnsi="KZ Times New Roman"/>
                <w:lang w:val="kk-KZ"/>
              </w:rPr>
            </w:pPr>
          </w:p>
        </w:tc>
        <w:tc>
          <w:tcPr>
            <w:tcW w:w="1074" w:type="pct"/>
          </w:tcPr>
          <w:p w:rsidR="003D0E27" w:rsidRPr="005F73DD" w:rsidRDefault="003D0E27" w:rsidP="0033106A">
            <w:pPr>
              <w:jc w:val="center"/>
              <w:rPr>
                <w:rFonts w:ascii="KZ Times New Roman" w:hAnsi="KZ Times New Roman"/>
              </w:rPr>
            </w:pPr>
          </w:p>
        </w:tc>
        <w:tc>
          <w:tcPr>
            <w:tcW w:w="1308" w:type="pct"/>
          </w:tcPr>
          <w:p w:rsidR="003D0E27" w:rsidRPr="005F73DD" w:rsidRDefault="003D0E27" w:rsidP="0033106A">
            <w:pPr>
              <w:jc w:val="center"/>
              <w:rPr>
                <w:rFonts w:ascii="KZ Times New Roman" w:hAnsi="KZ Times New Roman"/>
              </w:rPr>
            </w:pPr>
          </w:p>
        </w:tc>
      </w:tr>
    </w:tbl>
    <w:p w:rsidR="003D0E27" w:rsidRDefault="003D0E27" w:rsidP="003D0E27">
      <w:pPr>
        <w:rPr>
          <w:rFonts w:ascii="KZ Times New Roman" w:hAnsi="KZ Times New Roman"/>
          <w:sz w:val="28"/>
          <w:szCs w:val="28"/>
          <w:lang w:val="kk-KZ"/>
        </w:rPr>
      </w:pPr>
    </w:p>
    <w:p w:rsidR="003D0E27" w:rsidRPr="00F91660" w:rsidRDefault="003D0E27" w:rsidP="003D0E27">
      <w:pPr>
        <w:rPr>
          <w:rFonts w:ascii="KZ Times New Roman" w:hAnsi="KZ Times New Roman"/>
          <w:sz w:val="28"/>
          <w:szCs w:val="28"/>
          <w:lang w:val="kk-KZ"/>
        </w:rPr>
      </w:pPr>
      <w:r w:rsidRPr="00F91660">
        <w:rPr>
          <w:rFonts w:ascii="KZ Times New Roman" w:hAnsi="KZ Times New Roman"/>
          <w:sz w:val="28"/>
          <w:szCs w:val="28"/>
          <w:lang w:val="kk-KZ"/>
        </w:rPr>
        <w:lastRenderedPageBreak/>
        <w:t xml:space="preserve">Кесте </w:t>
      </w:r>
      <w:r>
        <w:rPr>
          <w:rFonts w:ascii="KZ Times New Roman" w:hAnsi="KZ Times New Roman"/>
          <w:sz w:val="28"/>
          <w:szCs w:val="28"/>
          <w:lang w:val="kk-KZ"/>
        </w:rPr>
        <w:t>9</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Инженерлік инфрақұрылымның дамуы (1984</w:t>
      </w:r>
      <w:r>
        <w:rPr>
          <w:rFonts w:ascii="KZ Times New Roman" w:hAnsi="KZ Times New Roman"/>
          <w:sz w:val="28"/>
          <w:szCs w:val="28"/>
          <w:lang w:val="kk-KZ"/>
        </w:rPr>
        <w:t xml:space="preserve"> жылғы </w:t>
      </w:r>
      <w:r w:rsidRPr="00F91660">
        <w:rPr>
          <w:rFonts w:ascii="KZ Times New Roman" w:hAnsi="KZ Times New Roman"/>
          <w:sz w:val="28"/>
          <w:szCs w:val="28"/>
          <w:lang w:val="kk-KZ"/>
        </w:rPr>
        <w:t>бағалармен)</w:t>
      </w:r>
    </w:p>
    <w:p w:rsidR="003D0E27" w:rsidRPr="00F91660" w:rsidRDefault="003D0E27" w:rsidP="003D0E27">
      <w:pPr>
        <w:rPr>
          <w:rFonts w:ascii="KZ Times New Roman" w:hAnsi="KZ Times New Roman"/>
          <w:sz w:val="28"/>
          <w:szCs w:val="28"/>
          <w:lang w:val="kk-KZ"/>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18"/>
        <w:gridCol w:w="2289"/>
        <w:gridCol w:w="2081"/>
        <w:gridCol w:w="2083"/>
      </w:tblGrid>
      <w:tr w:rsidR="003D0E27" w:rsidRPr="005F73DD" w:rsidTr="0033106A">
        <w:trPr>
          <w:trHeight w:val="282"/>
          <w:jc w:val="center"/>
        </w:trPr>
        <w:tc>
          <w:tcPr>
            <w:tcW w:w="1629"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1196"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Территория,</w:t>
            </w:r>
          </w:p>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га</w:t>
            </w:r>
          </w:p>
        </w:tc>
        <w:tc>
          <w:tcPr>
            <w:tcW w:w="2175" w:type="pct"/>
            <w:gridSpan w:val="2"/>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Шығындар</w:t>
            </w:r>
          </w:p>
        </w:tc>
      </w:tr>
      <w:tr w:rsidR="003D0E27" w:rsidRPr="005F73DD" w:rsidTr="0033106A">
        <w:trPr>
          <w:trHeight w:val="541"/>
          <w:jc w:val="center"/>
        </w:trPr>
        <w:tc>
          <w:tcPr>
            <w:tcW w:w="1629" w:type="pct"/>
            <w:vMerge/>
          </w:tcPr>
          <w:p w:rsidR="003D0E27" w:rsidRPr="005F73DD" w:rsidRDefault="003D0E27" w:rsidP="0033106A">
            <w:pPr>
              <w:jc w:val="center"/>
              <w:rPr>
                <w:rFonts w:ascii="KZ Times New Roman" w:hAnsi="KZ Times New Roman"/>
                <w:lang w:val="kk-KZ"/>
              </w:rPr>
            </w:pPr>
          </w:p>
        </w:tc>
        <w:tc>
          <w:tcPr>
            <w:tcW w:w="1196" w:type="pct"/>
            <w:vMerge/>
          </w:tcPr>
          <w:p w:rsidR="003D0E27" w:rsidRPr="005F73DD" w:rsidRDefault="003D0E27" w:rsidP="0033106A">
            <w:pPr>
              <w:jc w:val="center"/>
              <w:rPr>
                <w:rFonts w:ascii="KZ Times New Roman" w:hAnsi="KZ Times New Roman"/>
                <w:lang w:val="kk-KZ"/>
              </w:rPr>
            </w:pPr>
          </w:p>
        </w:tc>
        <w:tc>
          <w:tcPr>
            <w:tcW w:w="1087"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мың сом</w:t>
            </w:r>
          </w:p>
        </w:tc>
        <w:tc>
          <w:tcPr>
            <w:tcW w:w="1087" w:type="pct"/>
            <w:vAlign w:val="center"/>
          </w:tcPr>
          <w:p w:rsidR="003D0E27" w:rsidRPr="005F73DD" w:rsidRDefault="003D0E27"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3D0E27" w:rsidRPr="005F73DD" w:rsidTr="0033106A">
        <w:trPr>
          <w:jc w:val="center"/>
        </w:trPr>
        <w:tc>
          <w:tcPr>
            <w:tcW w:w="1629"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1</w:t>
            </w:r>
          </w:p>
        </w:tc>
        <w:tc>
          <w:tcPr>
            <w:tcW w:w="1196" w:type="pct"/>
          </w:tcPr>
          <w:p w:rsidR="003D0E27" w:rsidRPr="005F73DD" w:rsidRDefault="003D0E27" w:rsidP="0033106A">
            <w:pPr>
              <w:jc w:val="center"/>
              <w:rPr>
                <w:rFonts w:ascii="KZ Times New Roman" w:hAnsi="KZ Times New Roman"/>
                <w:lang w:val="kk-KZ"/>
              </w:rPr>
            </w:pPr>
          </w:p>
        </w:tc>
        <w:tc>
          <w:tcPr>
            <w:tcW w:w="1087" w:type="pct"/>
          </w:tcPr>
          <w:p w:rsidR="003D0E27" w:rsidRPr="005F73DD" w:rsidRDefault="003D0E27" w:rsidP="0033106A">
            <w:pPr>
              <w:jc w:val="center"/>
              <w:rPr>
                <w:rFonts w:ascii="KZ Times New Roman" w:hAnsi="KZ Times New Roman"/>
              </w:rPr>
            </w:pPr>
          </w:p>
        </w:tc>
        <w:tc>
          <w:tcPr>
            <w:tcW w:w="1087"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629"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2</w:t>
            </w:r>
          </w:p>
        </w:tc>
        <w:tc>
          <w:tcPr>
            <w:tcW w:w="1196" w:type="pct"/>
          </w:tcPr>
          <w:p w:rsidR="003D0E27" w:rsidRPr="005F73DD" w:rsidRDefault="003D0E27" w:rsidP="0033106A">
            <w:pPr>
              <w:jc w:val="center"/>
              <w:rPr>
                <w:rFonts w:ascii="KZ Times New Roman" w:hAnsi="KZ Times New Roman"/>
                <w:lang w:val="kk-KZ"/>
              </w:rPr>
            </w:pPr>
          </w:p>
        </w:tc>
        <w:tc>
          <w:tcPr>
            <w:tcW w:w="1087" w:type="pct"/>
          </w:tcPr>
          <w:p w:rsidR="003D0E27" w:rsidRPr="005F73DD" w:rsidRDefault="003D0E27" w:rsidP="0033106A">
            <w:pPr>
              <w:jc w:val="center"/>
              <w:rPr>
                <w:rFonts w:ascii="KZ Times New Roman" w:hAnsi="KZ Times New Roman"/>
              </w:rPr>
            </w:pPr>
          </w:p>
        </w:tc>
        <w:tc>
          <w:tcPr>
            <w:tcW w:w="1087"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629"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3</w:t>
            </w:r>
          </w:p>
        </w:tc>
        <w:tc>
          <w:tcPr>
            <w:tcW w:w="1196" w:type="pct"/>
          </w:tcPr>
          <w:p w:rsidR="003D0E27" w:rsidRPr="005F73DD" w:rsidRDefault="003D0E27" w:rsidP="0033106A">
            <w:pPr>
              <w:jc w:val="center"/>
              <w:rPr>
                <w:rFonts w:ascii="KZ Times New Roman" w:hAnsi="KZ Times New Roman"/>
                <w:lang w:val="kk-KZ"/>
              </w:rPr>
            </w:pPr>
          </w:p>
        </w:tc>
        <w:tc>
          <w:tcPr>
            <w:tcW w:w="1087" w:type="pct"/>
          </w:tcPr>
          <w:p w:rsidR="003D0E27" w:rsidRPr="005F73DD" w:rsidRDefault="003D0E27" w:rsidP="0033106A">
            <w:pPr>
              <w:jc w:val="center"/>
              <w:rPr>
                <w:rFonts w:ascii="KZ Times New Roman" w:hAnsi="KZ Times New Roman"/>
              </w:rPr>
            </w:pPr>
          </w:p>
        </w:tc>
        <w:tc>
          <w:tcPr>
            <w:tcW w:w="1087"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629" w:type="pct"/>
          </w:tcPr>
          <w:p w:rsidR="003D0E27" w:rsidRPr="005F73DD" w:rsidRDefault="003D0E27" w:rsidP="0033106A">
            <w:pPr>
              <w:jc w:val="center"/>
              <w:rPr>
                <w:rFonts w:ascii="KZ Times New Roman" w:hAnsi="KZ Times New Roman"/>
                <w:lang w:val="en-US"/>
              </w:rPr>
            </w:pPr>
          </w:p>
        </w:tc>
        <w:tc>
          <w:tcPr>
            <w:tcW w:w="1196" w:type="pct"/>
          </w:tcPr>
          <w:p w:rsidR="003D0E27" w:rsidRPr="005F73DD" w:rsidRDefault="003D0E27" w:rsidP="0033106A">
            <w:pPr>
              <w:jc w:val="center"/>
              <w:rPr>
                <w:rFonts w:ascii="KZ Times New Roman" w:hAnsi="KZ Times New Roman"/>
                <w:lang w:val="kk-KZ"/>
              </w:rPr>
            </w:pPr>
          </w:p>
        </w:tc>
        <w:tc>
          <w:tcPr>
            <w:tcW w:w="1087" w:type="pct"/>
          </w:tcPr>
          <w:p w:rsidR="003D0E27" w:rsidRPr="005F73DD" w:rsidRDefault="003D0E27" w:rsidP="0033106A">
            <w:pPr>
              <w:jc w:val="center"/>
              <w:rPr>
                <w:rFonts w:ascii="KZ Times New Roman" w:hAnsi="KZ Times New Roman"/>
              </w:rPr>
            </w:pPr>
          </w:p>
        </w:tc>
        <w:tc>
          <w:tcPr>
            <w:tcW w:w="1087"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629" w:type="pct"/>
          </w:tcPr>
          <w:p w:rsidR="003D0E27" w:rsidRPr="005F73DD" w:rsidRDefault="003D0E27" w:rsidP="0033106A">
            <w:pPr>
              <w:jc w:val="center"/>
              <w:rPr>
                <w:rFonts w:ascii="KZ Times New Roman" w:hAnsi="KZ Times New Roman"/>
                <w:lang w:val="en-US"/>
              </w:rPr>
            </w:pPr>
          </w:p>
        </w:tc>
        <w:tc>
          <w:tcPr>
            <w:tcW w:w="1196" w:type="pct"/>
          </w:tcPr>
          <w:p w:rsidR="003D0E27" w:rsidRPr="005F73DD" w:rsidRDefault="003D0E27" w:rsidP="0033106A">
            <w:pPr>
              <w:jc w:val="center"/>
              <w:rPr>
                <w:rFonts w:ascii="KZ Times New Roman" w:hAnsi="KZ Times New Roman"/>
                <w:lang w:val="kk-KZ"/>
              </w:rPr>
            </w:pPr>
          </w:p>
        </w:tc>
        <w:tc>
          <w:tcPr>
            <w:tcW w:w="1087" w:type="pct"/>
          </w:tcPr>
          <w:p w:rsidR="003D0E27" w:rsidRPr="005F73DD" w:rsidRDefault="003D0E27" w:rsidP="0033106A">
            <w:pPr>
              <w:jc w:val="center"/>
              <w:rPr>
                <w:rFonts w:ascii="KZ Times New Roman" w:hAnsi="KZ Times New Roman"/>
              </w:rPr>
            </w:pPr>
          </w:p>
        </w:tc>
        <w:tc>
          <w:tcPr>
            <w:tcW w:w="1087" w:type="pct"/>
          </w:tcPr>
          <w:p w:rsidR="003D0E27" w:rsidRPr="005F73DD" w:rsidRDefault="003D0E27" w:rsidP="0033106A">
            <w:pPr>
              <w:jc w:val="center"/>
              <w:rPr>
                <w:rFonts w:ascii="KZ Times New Roman" w:hAnsi="KZ Times New Roman"/>
              </w:rPr>
            </w:pPr>
          </w:p>
        </w:tc>
      </w:tr>
      <w:tr w:rsidR="003D0E27" w:rsidRPr="005F73DD" w:rsidTr="0033106A">
        <w:trPr>
          <w:jc w:val="center"/>
        </w:trPr>
        <w:tc>
          <w:tcPr>
            <w:tcW w:w="1629" w:type="pct"/>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w:t>
            </w:r>
          </w:p>
        </w:tc>
        <w:tc>
          <w:tcPr>
            <w:tcW w:w="1196" w:type="pct"/>
          </w:tcPr>
          <w:p w:rsidR="003D0E27" w:rsidRPr="005F73DD" w:rsidRDefault="003D0E27" w:rsidP="0033106A">
            <w:pPr>
              <w:jc w:val="center"/>
              <w:rPr>
                <w:rFonts w:ascii="KZ Times New Roman" w:hAnsi="KZ Times New Roman"/>
                <w:lang w:val="kk-KZ"/>
              </w:rPr>
            </w:pPr>
          </w:p>
        </w:tc>
        <w:tc>
          <w:tcPr>
            <w:tcW w:w="1087" w:type="pct"/>
          </w:tcPr>
          <w:p w:rsidR="003D0E27" w:rsidRPr="005F73DD" w:rsidRDefault="003D0E27" w:rsidP="0033106A">
            <w:pPr>
              <w:jc w:val="center"/>
              <w:rPr>
                <w:rFonts w:ascii="KZ Times New Roman" w:hAnsi="KZ Times New Roman"/>
              </w:rPr>
            </w:pPr>
          </w:p>
        </w:tc>
        <w:tc>
          <w:tcPr>
            <w:tcW w:w="1087" w:type="pct"/>
          </w:tcPr>
          <w:p w:rsidR="003D0E27" w:rsidRPr="005F73DD" w:rsidRDefault="003D0E27" w:rsidP="0033106A">
            <w:pPr>
              <w:jc w:val="center"/>
              <w:rPr>
                <w:rFonts w:ascii="KZ Times New Roman" w:hAnsi="KZ Times New Roman"/>
              </w:rPr>
            </w:pPr>
          </w:p>
        </w:tc>
      </w:tr>
    </w:tbl>
    <w:p w:rsidR="003D0E27" w:rsidRPr="00FE579C" w:rsidRDefault="003D0E27" w:rsidP="003D0E27">
      <w:pPr>
        <w:rPr>
          <w:rFonts w:ascii="KZ Times New Roman" w:hAnsi="KZ Times New Roman"/>
          <w:sz w:val="28"/>
          <w:szCs w:val="28"/>
          <w:lang w:val="en-US"/>
        </w:rPr>
      </w:pPr>
    </w:p>
    <w:p w:rsidR="003D0E27" w:rsidRPr="00FE579C" w:rsidRDefault="003D0E27" w:rsidP="003D0E27">
      <w:pPr>
        <w:rPr>
          <w:rFonts w:ascii="KZ Times New Roman" w:hAnsi="KZ Times New Roman"/>
          <w:sz w:val="28"/>
          <w:szCs w:val="28"/>
          <w:lang w:val="kk-KZ"/>
        </w:rPr>
      </w:pPr>
      <w:r w:rsidRPr="00FE579C">
        <w:rPr>
          <w:rFonts w:ascii="KZ Times New Roman" w:hAnsi="KZ Times New Roman"/>
          <w:sz w:val="28"/>
          <w:szCs w:val="28"/>
          <w:lang w:val="kk-KZ"/>
        </w:rPr>
        <w:t>Кесте 10 - Көліктік инфрақұрылымның дамуы (1984 жылғы бағалармен)</w:t>
      </w:r>
    </w:p>
    <w:p w:rsidR="003D0E27" w:rsidRPr="00FE579C" w:rsidRDefault="003D0E27" w:rsidP="003D0E27">
      <w:pPr>
        <w:rPr>
          <w:rFonts w:ascii="KZ Times New Roman" w:hAnsi="KZ Times New Roman"/>
          <w:sz w:val="28"/>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90"/>
        <w:gridCol w:w="2393"/>
        <w:gridCol w:w="2393"/>
        <w:gridCol w:w="1995"/>
      </w:tblGrid>
      <w:tr w:rsidR="003D0E27" w:rsidRPr="005F73DD" w:rsidTr="0033106A">
        <w:trPr>
          <w:trHeight w:val="282"/>
        </w:trPr>
        <w:tc>
          <w:tcPr>
            <w:tcW w:w="1458"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1250"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Территория,</w:t>
            </w:r>
          </w:p>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га</w:t>
            </w:r>
          </w:p>
        </w:tc>
        <w:tc>
          <w:tcPr>
            <w:tcW w:w="2292" w:type="pct"/>
            <w:gridSpan w:val="2"/>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Шығындар</w:t>
            </w:r>
          </w:p>
        </w:tc>
      </w:tr>
      <w:tr w:rsidR="003D0E27" w:rsidRPr="005F73DD" w:rsidTr="0033106A">
        <w:trPr>
          <w:trHeight w:val="541"/>
        </w:trPr>
        <w:tc>
          <w:tcPr>
            <w:tcW w:w="1458" w:type="pct"/>
            <w:vMerge/>
          </w:tcPr>
          <w:p w:rsidR="003D0E27" w:rsidRPr="005F73DD" w:rsidRDefault="003D0E27" w:rsidP="0033106A">
            <w:pPr>
              <w:jc w:val="center"/>
              <w:rPr>
                <w:rFonts w:ascii="KZ Times New Roman" w:hAnsi="KZ Times New Roman"/>
                <w:lang w:val="kk-KZ"/>
              </w:rPr>
            </w:pPr>
          </w:p>
        </w:tc>
        <w:tc>
          <w:tcPr>
            <w:tcW w:w="1250" w:type="pct"/>
            <w:vMerge/>
          </w:tcPr>
          <w:p w:rsidR="003D0E27" w:rsidRPr="005F73DD" w:rsidRDefault="003D0E27" w:rsidP="0033106A">
            <w:pPr>
              <w:jc w:val="center"/>
              <w:rPr>
                <w:rFonts w:ascii="KZ Times New Roman" w:hAnsi="KZ Times New Roman"/>
                <w:lang w:val="kk-KZ"/>
              </w:rPr>
            </w:pPr>
          </w:p>
        </w:tc>
        <w:tc>
          <w:tcPr>
            <w:tcW w:w="1250"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 xml:space="preserve">мың сом </w:t>
            </w:r>
          </w:p>
        </w:tc>
        <w:tc>
          <w:tcPr>
            <w:tcW w:w="1042" w:type="pct"/>
            <w:vAlign w:val="center"/>
          </w:tcPr>
          <w:p w:rsidR="003D0E27" w:rsidRPr="005F73DD" w:rsidRDefault="003D0E27"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3D0E27" w:rsidRPr="005F73DD" w:rsidTr="0033106A">
        <w:tc>
          <w:tcPr>
            <w:tcW w:w="1458"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1</w:t>
            </w:r>
          </w:p>
        </w:tc>
        <w:tc>
          <w:tcPr>
            <w:tcW w:w="1250" w:type="pct"/>
          </w:tcPr>
          <w:p w:rsidR="003D0E27" w:rsidRPr="005F73DD" w:rsidRDefault="003D0E27" w:rsidP="0033106A">
            <w:pPr>
              <w:jc w:val="center"/>
              <w:rPr>
                <w:rFonts w:ascii="KZ Times New Roman" w:hAnsi="KZ Times New Roman"/>
                <w:lang w:val="kk-KZ"/>
              </w:rPr>
            </w:pPr>
          </w:p>
        </w:tc>
        <w:tc>
          <w:tcPr>
            <w:tcW w:w="1250" w:type="pct"/>
          </w:tcPr>
          <w:p w:rsidR="003D0E27" w:rsidRPr="005F73DD" w:rsidRDefault="003D0E27" w:rsidP="0033106A">
            <w:pPr>
              <w:jc w:val="center"/>
              <w:rPr>
                <w:rFonts w:ascii="KZ Times New Roman" w:hAnsi="KZ Times New Roman"/>
              </w:rPr>
            </w:pPr>
          </w:p>
        </w:tc>
        <w:tc>
          <w:tcPr>
            <w:tcW w:w="1042" w:type="pct"/>
          </w:tcPr>
          <w:p w:rsidR="003D0E27" w:rsidRPr="005F73DD" w:rsidRDefault="003D0E27" w:rsidP="0033106A">
            <w:pPr>
              <w:jc w:val="center"/>
              <w:rPr>
                <w:rFonts w:ascii="KZ Times New Roman" w:hAnsi="KZ Times New Roman"/>
              </w:rPr>
            </w:pPr>
          </w:p>
        </w:tc>
      </w:tr>
      <w:tr w:rsidR="003D0E27" w:rsidRPr="005F73DD" w:rsidTr="0033106A">
        <w:tc>
          <w:tcPr>
            <w:tcW w:w="1458"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2</w:t>
            </w:r>
          </w:p>
        </w:tc>
        <w:tc>
          <w:tcPr>
            <w:tcW w:w="1250" w:type="pct"/>
          </w:tcPr>
          <w:p w:rsidR="003D0E27" w:rsidRPr="005F73DD" w:rsidRDefault="003D0E27" w:rsidP="0033106A">
            <w:pPr>
              <w:jc w:val="center"/>
              <w:rPr>
                <w:rFonts w:ascii="KZ Times New Roman" w:hAnsi="KZ Times New Roman"/>
                <w:lang w:val="kk-KZ"/>
              </w:rPr>
            </w:pPr>
          </w:p>
        </w:tc>
        <w:tc>
          <w:tcPr>
            <w:tcW w:w="1250" w:type="pct"/>
          </w:tcPr>
          <w:p w:rsidR="003D0E27" w:rsidRPr="005F73DD" w:rsidRDefault="003D0E27" w:rsidP="0033106A">
            <w:pPr>
              <w:jc w:val="center"/>
              <w:rPr>
                <w:rFonts w:ascii="KZ Times New Roman" w:hAnsi="KZ Times New Roman"/>
              </w:rPr>
            </w:pPr>
          </w:p>
        </w:tc>
        <w:tc>
          <w:tcPr>
            <w:tcW w:w="1042" w:type="pct"/>
          </w:tcPr>
          <w:p w:rsidR="003D0E27" w:rsidRPr="005F73DD" w:rsidRDefault="003D0E27" w:rsidP="0033106A">
            <w:pPr>
              <w:jc w:val="center"/>
              <w:rPr>
                <w:rFonts w:ascii="KZ Times New Roman" w:hAnsi="KZ Times New Roman"/>
              </w:rPr>
            </w:pPr>
          </w:p>
        </w:tc>
      </w:tr>
      <w:tr w:rsidR="003D0E27" w:rsidRPr="005F73DD" w:rsidTr="0033106A">
        <w:tc>
          <w:tcPr>
            <w:tcW w:w="1458"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3</w:t>
            </w:r>
          </w:p>
        </w:tc>
        <w:tc>
          <w:tcPr>
            <w:tcW w:w="1250" w:type="pct"/>
          </w:tcPr>
          <w:p w:rsidR="003D0E27" w:rsidRPr="005F73DD" w:rsidRDefault="003D0E27" w:rsidP="0033106A">
            <w:pPr>
              <w:jc w:val="center"/>
              <w:rPr>
                <w:rFonts w:ascii="KZ Times New Roman" w:hAnsi="KZ Times New Roman"/>
                <w:lang w:val="kk-KZ"/>
              </w:rPr>
            </w:pPr>
          </w:p>
        </w:tc>
        <w:tc>
          <w:tcPr>
            <w:tcW w:w="1250" w:type="pct"/>
          </w:tcPr>
          <w:p w:rsidR="003D0E27" w:rsidRPr="005F73DD" w:rsidRDefault="003D0E27" w:rsidP="0033106A">
            <w:pPr>
              <w:jc w:val="center"/>
              <w:rPr>
                <w:rFonts w:ascii="KZ Times New Roman" w:hAnsi="KZ Times New Roman"/>
              </w:rPr>
            </w:pPr>
          </w:p>
        </w:tc>
        <w:tc>
          <w:tcPr>
            <w:tcW w:w="1042" w:type="pct"/>
          </w:tcPr>
          <w:p w:rsidR="003D0E27" w:rsidRPr="005F73DD" w:rsidRDefault="003D0E27" w:rsidP="0033106A">
            <w:pPr>
              <w:jc w:val="center"/>
              <w:rPr>
                <w:rFonts w:ascii="KZ Times New Roman" w:hAnsi="KZ Times New Roman"/>
              </w:rPr>
            </w:pPr>
          </w:p>
        </w:tc>
      </w:tr>
      <w:tr w:rsidR="003D0E27" w:rsidRPr="005F73DD" w:rsidTr="0033106A">
        <w:tc>
          <w:tcPr>
            <w:tcW w:w="1458" w:type="pct"/>
          </w:tcPr>
          <w:p w:rsidR="003D0E27" w:rsidRPr="005F73DD" w:rsidRDefault="003D0E27" w:rsidP="0033106A">
            <w:pPr>
              <w:jc w:val="center"/>
              <w:rPr>
                <w:rFonts w:ascii="KZ Times New Roman" w:hAnsi="KZ Times New Roman"/>
                <w:lang w:val="en-US"/>
              </w:rPr>
            </w:pPr>
          </w:p>
        </w:tc>
        <w:tc>
          <w:tcPr>
            <w:tcW w:w="1250" w:type="pct"/>
          </w:tcPr>
          <w:p w:rsidR="003D0E27" w:rsidRPr="005F73DD" w:rsidRDefault="003D0E27" w:rsidP="0033106A">
            <w:pPr>
              <w:jc w:val="center"/>
              <w:rPr>
                <w:rFonts w:ascii="KZ Times New Roman" w:hAnsi="KZ Times New Roman"/>
                <w:lang w:val="kk-KZ"/>
              </w:rPr>
            </w:pPr>
          </w:p>
        </w:tc>
        <w:tc>
          <w:tcPr>
            <w:tcW w:w="1250" w:type="pct"/>
          </w:tcPr>
          <w:p w:rsidR="003D0E27" w:rsidRPr="005F73DD" w:rsidRDefault="003D0E27" w:rsidP="0033106A">
            <w:pPr>
              <w:jc w:val="center"/>
              <w:rPr>
                <w:rFonts w:ascii="KZ Times New Roman" w:hAnsi="KZ Times New Roman"/>
              </w:rPr>
            </w:pPr>
          </w:p>
        </w:tc>
        <w:tc>
          <w:tcPr>
            <w:tcW w:w="1042" w:type="pct"/>
          </w:tcPr>
          <w:p w:rsidR="003D0E27" w:rsidRPr="005F73DD" w:rsidRDefault="003D0E27" w:rsidP="0033106A">
            <w:pPr>
              <w:jc w:val="center"/>
              <w:rPr>
                <w:rFonts w:ascii="KZ Times New Roman" w:hAnsi="KZ Times New Roman"/>
              </w:rPr>
            </w:pPr>
          </w:p>
        </w:tc>
      </w:tr>
      <w:tr w:rsidR="003D0E27" w:rsidRPr="005F73DD" w:rsidTr="0033106A">
        <w:tc>
          <w:tcPr>
            <w:tcW w:w="1458" w:type="pct"/>
          </w:tcPr>
          <w:p w:rsidR="003D0E27" w:rsidRPr="005F73DD" w:rsidRDefault="003D0E27" w:rsidP="0033106A">
            <w:pPr>
              <w:jc w:val="center"/>
              <w:rPr>
                <w:rFonts w:ascii="KZ Times New Roman" w:hAnsi="KZ Times New Roman"/>
                <w:lang w:val="en-US"/>
              </w:rPr>
            </w:pPr>
          </w:p>
        </w:tc>
        <w:tc>
          <w:tcPr>
            <w:tcW w:w="1250" w:type="pct"/>
          </w:tcPr>
          <w:p w:rsidR="003D0E27" w:rsidRPr="005F73DD" w:rsidRDefault="003D0E27" w:rsidP="0033106A">
            <w:pPr>
              <w:jc w:val="center"/>
              <w:rPr>
                <w:rFonts w:ascii="KZ Times New Roman" w:hAnsi="KZ Times New Roman"/>
                <w:lang w:val="kk-KZ"/>
              </w:rPr>
            </w:pPr>
          </w:p>
        </w:tc>
        <w:tc>
          <w:tcPr>
            <w:tcW w:w="1250" w:type="pct"/>
          </w:tcPr>
          <w:p w:rsidR="003D0E27" w:rsidRPr="005F73DD" w:rsidRDefault="003D0E27" w:rsidP="0033106A">
            <w:pPr>
              <w:jc w:val="center"/>
              <w:rPr>
                <w:rFonts w:ascii="KZ Times New Roman" w:hAnsi="KZ Times New Roman"/>
              </w:rPr>
            </w:pPr>
          </w:p>
        </w:tc>
        <w:tc>
          <w:tcPr>
            <w:tcW w:w="1042" w:type="pct"/>
          </w:tcPr>
          <w:p w:rsidR="003D0E27" w:rsidRPr="005F73DD" w:rsidRDefault="003D0E27" w:rsidP="0033106A">
            <w:pPr>
              <w:jc w:val="center"/>
              <w:rPr>
                <w:rFonts w:ascii="KZ Times New Roman" w:hAnsi="KZ Times New Roman"/>
              </w:rPr>
            </w:pPr>
          </w:p>
        </w:tc>
      </w:tr>
      <w:tr w:rsidR="003D0E27" w:rsidRPr="005F73DD" w:rsidTr="0033106A">
        <w:tc>
          <w:tcPr>
            <w:tcW w:w="1458" w:type="pct"/>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w:t>
            </w:r>
          </w:p>
        </w:tc>
        <w:tc>
          <w:tcPr>
            <w:tcW w:w="1250" w:type="pct"/>
          </w:tcPr>
          <w:p w:rsidR="003D0E27" w:rsidRPr="005F73DD" w:rsidRDefault="003D0E27" w:rsidP="0033106A">
            <w:pPr>
              <w:jc w:val="center"/>
              <w:rPr>
                <w:rFonts w:ascii="KZ Times New Roman" w:hAnsi="KZ Times New Roman"/>
                <w:lang w:val="kk-KZ"/>
              </w:rPr>
            </w:pPr>
          </w:p>
        </w:tc>
        <w:tc>
          <w:tcPr>
            <w:tcW w:w="1250" w:type="pct"/>
            <w:vAlign w:val="bottom"/>
          </w:tcPr>
          <w:p w:rsidR="003D0E27" w:rsidRPr="005F73DD" w:rsidRDefault="003D0E27" w:rsidP="0033106A">
            <w:pPr>
              <w:jc w:val="center"/>
              <w:rPr>
                <w:rFonts w:ascii="Arial" w:hAnsi="Arial"/>
              </w:rPr>
            </w:pPr>
          </w:p>
        </w:tc>
        <w:tc>
          <w:tcPr>
            <w:tcW w:w="1042" w:type="pct"/>
          </w:tcPr>
          <w:p w:rsidR="003D0E27" w:rsidRPr="005F73DD" w:rsidRDefault="003D0E27" w:rsidP="0033106A">
            <w:pPr>
              <w:jc w:val="center"/>
              <w:rPr>
                <w:rFonts w:ascii="KZ Times New Roman" w:hAnsi="KZ Times New Roman"/>
              </w:rPr>
            </w:pPr>
          </w:p>
        </w:tc>
      </w:tr>
    </w:tbl>
    <w:p w:rsidR="003D0E27" w:rsidRPr="00F91660" w:rsidRDefault="003D0E27" w:rsidP="003D0E27">
      <w:pPr>
        <w:jc w:val="center"/>
        <w:rPr>
          <w:rFonts w:ascii="KZ Times New Roman" w:hAnsi="KZ Times New Roman"/>
          <w:sz w:val="28"/>
          <w:szCs w:val="28"/>
          <w:lang w:val="kk-KZ"/>
        </w:rPr>
        <w:sectPr w:rsidR="003D0E27" w:rsidRPr="00F91660" w:rsidSect="00F26402">
          <w:pgSz w:w="11906" w:h="16838"/>
          <w:pgMar w:top="1918" w:right="850" w:bottom="1134" w:left="1701" w:header="1258" w:footer="708" w:gutter="0"/>
          <w:cols w:space="708"/>
          <w:docGrid w:linePitch="360"/>
        </w:sectPr>
      </w:pPr>
    </w:p>
    <w:p w:rsidR="003D0E27" w:rsidRPr="00F91660" w:rsidRDefault="003D0E27" w:rsidP="003D0E27">
      <w:pPr>
        <w:rPr>
          <w:rFonts w:ascii="KZ Times New Roman" w:hAnsi="KZ Times New Roman"/>
          <w:b/>
          <w:sz w:val="28"/>
          <w:szCs w:val="28"/>
          <w:lang w:val="kk-KZ"/>
        </w:rPr>
      </w:pPr>
      <w:r w:rsidRPr="00F91660">
        <w:rPr>
          <w:rFonts w:ascii="KZ Times New Roman" w:hAnsi="KZ Times New Roman"/>
          <w:sz w:val="28"/>
          <w:szCs w:val="28"/>
          <w:lang w:val="kk-KZ"/>
        </w:rPr>
        <w:lastRenderedPageBreak/>
        <w:t>Кесте 1</w:t>
      </w:r>
      <w:r>
        <w:rPr>
          <w:rFonts w:ascii="KZ Times New Roman" w:hAnsi="KZ Times New Roman"/>
          <w:sz w:val="28"/>
          <w:szCs w:val="28"/>
          <w:lang w:val="kk-KZ"/>
        </w:rPr>
        <w:t>1</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Базистік шығындар (1984 жылғы бағалармен)</w:t>
      </w:r>
    </w:p>
    <w:p w:rsidR="003D0E27" w:rsidRPr="00F91660" w:rsidRDefault="003D0E27" w:rsidP="003D0E27">
      <w:pPr>
        <w:rPr>
          <w:rFonts w:ascii="KZ Times New Roman" w:hAnsi="KZ Times New Roman"/>
          <w:b/>
          <w:sz w:val="28"/>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53"/>
        <w:gridCol w:w="1611"/>
        <w:gridCol w:w="1952"/>
        <w:gridCol w:w="1952"/>
        <w:gridCol w:w="1949"/>
        <w:gridCol w:w="1949"/>
        <w:gridCol w:w="1952"/>
        <w:gridCol w:w="1668"/>
      </w:tblGrid>
      <w:tr w:rsidR="003D0E27" w:rsidRPr="005F73DD" w:rsidTr="0033106A">
        <w:trPr>
          <w:trHeight w:val="234"/>
        </w:trPr>
        <w:tc>
          <w:tcPr>
            <w:tcW w:w="593"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545" w:type="pct"/>
            <w:vMerge w:val="restar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Территория,</w:t>
            </w:r>
          </w:p>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га</w:t>
            </w:r>
          </w:p>
        </w:tc>
        <w:tc>
          <w:tcPr>
            <w:tcW w:w="3862" w:type="pct"/>
            <w:gridSpan w:val="6"/>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Шығындар (сом/м</w:t>
            </w:r>
            <w:r w:rsidRPr="005F73DD">
              <w:rPr>
                <w:rFonts w:ascii="KZ Times New Roman" w:hAnsi="KZ Times New Roman"/>
                <w:vertAlign w:val="superscript"/>
                <w:lang w:val="kk-KZ"/>
              </w:rPr>
              <w:t>2</w:t>
            </w:r>
            <w:r w:rsidRPr="005F73DD">
              <w:rPr>
                <w:rFonts w:ascii="KZ Times New Roman" w:hAnsi="KZ Times New Roman"/>
                <w:lang w:val="kk-KZ"/>
              </w:rPr>
              <w:t>)</w:t>
            </w:r>
          </w:p>
        </w:tc>
      </w:tr>
      <w:tr w:rsidR="003D0E27" w:rsidRPr="005F73DD" w:rsidTr="0033106A">
        <w:tc>
          <w:tcPr>
            <w:tcW w:w="593" w:type="pct"/>
            <w:vMerge/>
          </w:tcPr>
          <w:p w:rsidR="003D0E27" w:rsidRPr="005F73DD" w:rsidRDefault="003D0E27" w:rsidP="0033106A">
            <w:pPr>
              <w:jc w:val="center"/>
              <w:rPr>
                <w:rFonts w:ascii="KZ Times New Roman" w:hAnsi="KZ Times New Roman"/>
                <w:lang w:val="kk-KZ"/>
              </w:rPr>
            </w:pPr>
          </w:p>
        </w:tc>
        <w:tc>
          <w:tcPr>
            <w:tcW w:w="545" w:type="pct"/>
            <w:vMerge/>
          </w:tcPr>
          <w:p w:rsidR="003D0E27" w:rsidRPr="005F73DD" w:rsidRDefault="003D0E27" w:rsidP="0033106A">
            <w:pPr>
              <w:jc w:val="center"/>
              <w:rPr>
                <w:rFonts w:ascii="KZ Times New Roman" w:hAnsi="KZ Times New Roman"/>
                <w:lang w:val="kk-KZ"/>
              </w:rPr>
            </w:pPr>
          </w:p>
        </w:tc>
        <w:tc>
          <w:tcPr>
            <w:tcW w:w="1979" w:type="pct"/>
            <w:gridSpan w:val="3"/>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Инфрақұрылымның дамуы</w:t>
            </w:r>
          </w:p>
        </w:tc>
        <w:tc>
          <w:tcPr>
            <w:tcW w:w="1883" w:type="pct"/>
            <w:gridSpan w:val="3"/>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Территорияны игеру</w:t>
            </w:r>
          </w:p>
        </w:tc>
      </w:tr>
      <w:tr w:rsidR="003D0E27" w:rsidRPr="005F73DD" w:rsidTr="0033106A">
        <w:trPr>
          <w:trHeight w:val="752"/>
        </w:trPr>
        <w:tc>
          <w:tcPr>
            <w:tcW w:w="593" w:type="pct"/>
            <w:vMerge/>
          </w:tcPr>
          <w:p w:rsidR="003D0E27" w:rsidRPr="005F73DD" w:rsidRDefault="003D0E27" w:rsidP="0033106A">
            <w:pPr>
              <w:jc w:val="center"/>
              <w:rPr>
                <w:rFonts w:ascii="KZ Times New Roman" w:hAnsi="KZ Times New Roman"/>
                <w:lang w:val="kk-KZ"/>
              </w:rPr>
            </w:pPr>
          </w:p>
        </w:tc>
        <w:tc>
          <w:tcPr>
            <w:tcW w:w="545" w:type="pct"/>
            <w:vMerge/>
          </w:tcPr>
          <w:p w:rsidR="003D0E27" w:rsidRPr="005F73DD" w:rsidRDefault="003D0E27" w:rsidP="0033106A">
            <w:pPr>
              <w:jc w:val="center"/>
              <w:rPr>
                <w:rFonts w:ascii="KZ Times New Roman" w:hAnsi="KZ Times New Roman"/>
                <w:lang w:val="kk-KZ"/>
              </w:rPr>
            </w:pPr>
          </w:p>
        </w:tc>
        <w:tc>
          <w:tcPr>
            <w:tcW w:w="660"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Әлеуметтік</w:t>
            </w:r>
          </w:p>
        </w:tc>
        <w:tc>
          <w:tcPr>
            <w:tcW w:w="660"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Инженерлік</w:t>
            </w:r>
          </w:p>
        </w:tc>
        <w:tc>
          <w:tcPr>
            <w:tcW w:w="659"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Көліктік</w:t>
            </w:r>
          </w:p>
        </w:tc>
        <w:tc>
          <w:tcPr>
            <w:tcW w:w="659"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Жерлерді игеру</w:t>
            </w:r>
          </w:p>
        </w:tc>
        <w:tc>
          <w:tcPr>
            <w:tcW w:w="660"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Жобалық-іздестіру жұмыстары</w:t>
            </w:r>
          </w:p>
        </w:tc>
        <w:tc>
          <w:tcPr>
            <w:tcW w:w="564" w:type="pct"/>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Барлығы</w:t>
            </w: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1</w:t>
            </w: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2</w:t>
            </w: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3</w:t>
            </w: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Default="003D0E27" w:rsidP="0033106A">
            <w:pPr>
              <w:jc w:val="cente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en-US"/>
              </w:rPr>
            </w:pP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Pr="005F73DD" w:rsidRDefault="003D0E27" w:rsidP="0033106A">
            <w:pPr>
              <w:jc w:val="center"/>
              <w:rPr>
                <w:sz w:val="20"/>
                <w:szCs w:val="20"/>
              </w:rP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Pr="005F73DD" w:rsidRDefault="003D0E27" w:rsidP="0033106A">
            <w:pPr>
              <w:jc w:val="center"/>
              <w:rPr>
                <w:sz w:val="20"/>
                <w:szCs w:val="20"/>
              </w:rPr>
            </w:pPr>
          </w:p>
        </w:tc>
        <w:tc>
          <w:tcPr>
            <w:tcW w:w="564" w:type="pct"/>
            <w:vAlign w:val="center"/>
          </w:tcPr>
          <w:p w:rsidR="003D0E27" w:rsidRDefault="003D0E27" w:rsidP="0033106A">
            <w:pPr>
              <w:jc w:val="center"/>
            </w:pPr>
          </w:p>
        </w:tc>
      </w:tr>
      <w:tr w:rsidR="003D0E27" w:rsidRPr="005F73DD" w:rsidTr="0033106A">
        <w:tc>
          <w:tcPr>
            <w:tcW w:w="593" w:type="pct"/>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w:t>
            </w:r>
          </w:p>
        </w:tc>
        <w:tc>
          <w:tcPr>
            <w:tcW w:w="545" w:type="pct"/>
          </w:tcPr>
          <w:p w:rsidR="003D0E27" w:rsidRPr="005F73DD" w:rsidRDefault="003D0E27" w:rsidP="0033106A">
            <w:pPr>
              <w:jc w:val="center"/>
              <w:rPr>
                <w:rFonts w:ascii="KZ Times New Roman" w:hAnsi="KZ Times New Roman"/>
                <w:lang w:val="kk-KZ"/>
              </w:rPr>
            </w:pPr>
          </w:p>
        </w:tc>
        <w:tc>
          <w:tcPr>
            <w:tcW w:w="660" w:type="pct"/>
            <w:vAlign w:val="center"/>
          </w:tcPr>
          <w:p w:rsidR="003D0E27" w:rsidRDefault="003D0E27" w:rsidP="0033106A">
            <w:pPr>
              <w:jc w:val="center"/>
            </w:pPr>
          </w:p>
        </w:tc>
        <w:tc>
          <w:tcPr>
            <w:tcW w:w="660" w:type="pct"/>
            <w:vAlign w:val="center"/>
          </w:tcPr>
          <w:p w:rsidR="003D0E27" w:rsidRPr="005F73DD" w:rsidRDefault="003D0E27" w:rsidP="0033106A">
            <w:pPr>
              <w:jc w:val="center"/>
              <w:rPr>
                <w:sz w:val="20"/>
                <w:szCs w:val="20"/>
              </w:rPr>
            </w:pPr>
          </w:p>
        </w:tc>
        <w:tc>
          <w:tcPr>
            <w:tcW w:w="659" w:type="pct"/>
            <w:vAlign w:val="center"/>
          </w:tcPr>
          <w:p w:rsidR="003D0E27" w:rsidRDefault="003D0E27" w:rsidP="0033106A">
            <w:pPr>
              <w:jc w:val="center"/>
            </w:pPr>
          </w:p>
        </w:tc>
        <w:tc>
          <w:tcPr>
            <w:tcW w:w="659" w:type="pct"/>
            <w:vAlign w:val="center"/>
          </w:tcPr>
          <w:p w:rsidR="003D0E27" w:rsidRDefault="003D0E27" w:rsidP="0033106A">
            <w:pPr>
              <w:jc w:val="center"/>
            </w:pPr>
          </w:p>
        </w:tc>
        <w:tc>
          <w:tcPr>
            <w:tcW w:w="660" w:type="pct"/>
            <w:vAlign w:val="center"/>
          </w:tcPr>
          <w:p w:rsidR="003D0E27" w:rsidRPr="005F73DD" w:rsidRDefault="003D0E27" w:rsidP="0033106A">
            <w:pPr>
              <w:jc w:val="center"/>
              <w:rPr>
                <w:sz w:val="20"/>
                <w:szCs w:val="20"/>
              </w:rPr>
            </w:pPr>
          </w:p>
        </w:tc>
        <w:tc>
          <w:tcPr>
            <w:tcW w:w="564" w:type="pct"/>
            <w:vAlign w:val="center"/>
          </w:tcPr>
          <w:p w:rsidR="003D0E27" w:rsidRDefault="003D0E27" w:rsidP="0033106A">
            <w:pPr>
              <w:jc w:val="center"/>
            </w:pPr>
          </w:p>
        </w:tc>
      </w:tr>
    </w:tbl>
    <w:p w:rsidR="003D0E27" w:rsidRPr="00F91660" w:rsidRDefault="003D0E27" w:rsidP="003D0E27">
      <w:pPr>
        <w:jc w:val="center"/>
        <w:rPr>
          <w:rFonts w:ascii="KZ Times New Roman" w:hAnsi="KZ Times New Roman"/>
          <w:sz w:val="28"/>
          <w:szCs w:val="28"/>
          <w:lang w:val="kk-KZ"/>
        </w:rPr>
      </w:pPr>
    </w:p>
    <w:p w:rsidR="003D0E27" w:rsidRPr="00F91660" w:rsidRDefault="003D0E27" w:rsidP="003D0E27">
      <w:pPr>
        <w:rPr>
          <w:rFonts w:ascii="KZ Times New Roman" w:hAnsi="KZ Times New Roman"/>
          <w:sz w:val="28"/>
          <w:szCs w:val="28"/>
          <w:lang w:val="kk-KZ"/>
        </w:rPr>
        <w:sectPr w:rsidR="003D0E27" w:rsidRPr="00F91660" w:rsidSect="00042B1D">
          <w:pgSz w:w="16838" w:h="11906" w:orient="landscape" w:code="9"/>
          <w:pgMar w:top="1618" w:right="1134" w:bottom="1701" w:left="1134" w:header="709" w:footer="709" w:gutter="0"/>
          <w:cols w:space="708"/>
          <w:docGrid w:linePitch="360"/>
        </w:sectPr>
      </w:pPr>
    </w:p>
    <w:p w:rsidR="003D0E27" w:rsidRPr="00F91660" w:rsidRDefault="003D0E27" w:rsidP="003D0E27">
      <w:pPr>
        <w:tabs>
          <w:tab w:val="left" w:pos="5180"/>
          <w:tab w:val="left" w:pos="8520"/>
        </w:tabs>
        <w:rPr>
          <w:rFonts w:ascii="KZ Times New Roman" w:hAnsi="KZ Times New Roman"/>
          <w:sz w:val="28"/>
          <w:szCs w:val="28"/>
          <w:lang w:val="kk-KZ"/>
        </w:rPr>
      </w:pPr>
      <w:r w:rsidRPr="00F91660">
        <w:rPr>
          <w:rFonts w:ascii="KZ Times New Roman" w:hAnsi="KZ Times New Roman"/>
          <w:sz w:val="28"/>
          <w:szCs w:val="28"/>
          <w:lang w:val="kk-KZ"/>
        </w:rPr>
        <w:lastRenderedPageBreak/>
        <w:t>Кесте 1</w:t>
      </w:r>
      <w:r>
        <w:rPr>
          <w:rFonts w:ascii="KZ Times New Roman" w:hAnsi="KZ Times New Roman"/>
          <w:sz w:val="28"/>
          <w:szCs w:val="28"/>
          <w:lang w:val="kk-KZ"/>
        </w:rPr>
        <w:t xml:space="preserve">2 - </w:t>
      </w:r>
      <w:r w:rsidRPr="00F91660">
        <w:rPr>
          <w:rFonts w:ascii="KZ Times New Roman" w:hAnsi="KZ Times New Roman"/>
          <w:sz w:val="28"/>
          <w:szCs w:val="28"/>
          <w:lang w:val="kk-KZ"/>
        </w:rPr>
        <w:t>Базистік шығындарды бағалау</w:t>
      </w:r>
      <w:r>
        <w:rPr>
          <w:rFonts w:ascii="KZ Times New Roman" w:hAnsi="KZ Times New Roman"/>
          <w:sz w:val="28"/>
          <w:szCs w:val="28"/>
          <w:lang w:val="kk-KZ"/>
        </w:rPr>
        <w:t xml:space="preserve"> (толтыру үлгісі)</w:t>
      </w:r>
    </w:p>
    <w:p w:rsidR="003D0E27" w:rsidRPr="00F91660" w:rsidRDefault="003D0E27" w:rsidP="003D0E27">
      <w:pPr>
        <w:jc w:val="center"/>
        <w:rPr>
          <w:rFonts w:ascii="KZ Times New Roman" w:hAnsi="KZ Times New Roman"/>
          <w:lang w:val="kk-KZ"/>
        </w:rPr>
      </w:pPr>
    </w:p>
    <w:p w:rsidR="003D0E27" w:rsidRPr="00F91660" w:rsidRDefault="003D0E27" w:rsidP="003D0E27">
      <w:pPr>
        <w:jc w:val="center"/>
        <w:rPr>
          <w:rFonts w:ascii="KZ Times New Roman" w:hAnsi="KZ Times New Roman"/>
          <w:b/>
          <w:lang w:val="kk-KZ"/>
        </w:rPr>
      </w:pPr>
    </w:p>
    <w:tbl>
      <w:tblPr>
        <w:tblW w:w="9747"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75"/>
        <w:gridCol w:w="2248"/>
        <w:gridCol w:w="1414"/>
        <w:gridCol w:w="1118"/>
        <w:gridCol w:w="1443"/>
        <w:gridCol w:w="2549"/>
      </w:tblGrid>
      <w:tr w:rsidR="003D0E27" w:rsidTr="0033106A">
        <w:trPr>
          <w:cantSplit/>
          <w:trHeight w:val="1219"/>
        </w:trPr>
        <w:tc>
          <w:tcPr>
            <w:tcW w:w="975" w:type="dxa"/>
            <w:vAlign w:val="center"/>
          </w:tcPr>
          <w:p w:rsidR="003D0E27" w:rsidRDefault="003D0E27" w:rsidP="0033106A">
            <w:pPr>
              <w:jc w:val="center"/>
              <w:rPr>
                <w:sz w:val="28"/>
                <w:szCs w:val="28"/>
              </w:rPr>
            </w:pPr>
            <w:proofErr w:type="spellStart"/>
            <w:r>
              <w:rPr>
                <w:sz w:val="28"/>
                <w:szCs w:val="28"/>
              </w:rPr>
              <w:t>Аудан</w:t>
            </w:r>
            <w:proofErr w:type="spellEnd"/>
          </w:p>
        </w:tc>
        <w:tc>
          <w:tcPr>
            <w:tcW w:w="2248" w:type="dxa"/>
            <w:vAlign w:val="center"/>
          </w:tcPr>
          <w:p w:rsidR="003D0E27" w:rsidRDefault="003D0E27" w:rsidP="0033106A">
            <w:pPr>
              <w:tabs>
                <w:tab w:val="left" w:pos="1217"/>
              </w:tabs>
              <w:jc w:val="center"/>
              <w:rPr>
                <w:sz w:val="28"/>
                <w:szCs w:val="28"/>
              </w:rPr>
            </w:pPr>
            <w:proofErr w:type="spellStart"/>
            <w:r>
              <w:rPr>
                <w:sz w:val="28"/>
                <w:szCs w:val="28"/>
              </w:rPr>
              <w:t>Аталуы</w:t>
            </w:r>
            <w:proofErr w:type="spellEnd"/>
          </w:p>
        </w:tc>
        <w:tc>
          <w:tcPr>
            <w:tcW w:w="1414" w:type="dxa"/>
            <w:vAlign w:val="center"/>
          </w:tcPr>
          <w:p w:rsidR="003D0E27" w:rsidRDefault="003D0E27" w:rsidP="0033106A">
            <w:pPr>
              <w:jc w:val="center"/>
              <w:rPr>
                <w:sz w:val="28"/>
                <w:szCs w:val="28"/>
              </w:rPr>
            </w:pPr>
            <w:r>
              <w:rPr>
                <w:sz w:val="28"/>
                <w:szCs w:val="28"/>
              </w:rPr>
              <w:t>Өлш</w:t>
            </w:r>
            <w:proofErr w:type="gramStart"/>
            <w:r>
              <w:rPr>
                <w:sz w:val="28"/>
                <w:szCs w:val="28"/>
              </w:rPr>
              <w:t>.б</w:t>
            </w:r>
            <w:proofErr w:type="gramEnd"/>
            <w:r>
              <w:rPr>
                <w:sz w:val="28"/>
                <w:szCs w:val="28"/>
              </w:rPr>
              <w:t>ірл.</w:t>
            </w:r>
          </w:p>
        </w:tc>
        <w:tc>
          <w:tcPr>
            <w:tcW w:w="1118" w:type="dxa"/>
            <w:vAlign w:val="center"/>
          </w:tcPr>
          <w:p w:rsidR="003D0E27" w:rsidRDefault="003D0E27" w:rsidP="0033106A">
            <w:pPr>
              <w:jc w:val="center"/>
              <w:rPr>
                <w:sz w:val="28"/>
                <w:szCs w:val="28"/>
              </w:rPr>
            </w:pPr>
            <w:r>
              <w:rPr>
                <w:sz w:val="28"/>
                <w:szCs w:val="28"/>
              </w:rPr>
              <w:t>Саны</w:t>
            </w:r>
          </w:p>
        </w:tc>
        <w:tc>
          <w:tcPr>
            <w:tcW w:w="1443" w:type="dxa"/>
            <w:vAlign w:val="center"/>
          </w:tcPr>
          <w:p w:rsidR="003D0E27" w:rsidRDefault="003D0E27" w:rsidP="0033106A">
            <w:pPr>
              <w:jc w:val="center"/>
              <w:rPr>
                <w:sz w:val="28"/>
                <w:szCs w:val="28"/>
              </w:rPr>
            </w:pPr>
            <w:r>
              <w:rPr>
                <w:sz w:val="28"/>
                <w:szCs w:val="28"/>
              </w:rPr>
              <w:t>Бағасы, мың сом</w:t>
            </w:r>
          </w:p>
        </w:tc>
        <w:tc>
          <w:tcPr>
            <w:tcW w:w="2549" w:type="dxa"/>
            <w:vAlign w:val="center"/>
          </w:tcPr>
          <w:p w:rsidR="003D0E27" w:rsidRDefault="003D0E27" w:rsidP="0033106A">
            <w:pPr>
              <w:jc w:val="center"/>
              <w:rPr>
                <w:sz w:val="28"/>
                <w:szCs w:val="28"/>
              </w:rPr>
            </w:pPr>
            <w:proofErr w:type="spellStart"/>
            <w:r>
              <w:rPr>
                <w:sz w:val="28"/>
                <w:szCs w:val="28"/>
              </w:rPr>
              <w:t>Жалпы</w:t>
            </w:r>
            <w:proofErr w:type="spellEnd"/>
            <w:r>
              <w:rPr>
                <w:sz w:val="28"/>
                <w:szCs w:val="28"/>
              </w:rPr>
              <w:t xml:space="preserve"> бағасы, мың сом</w:t>
            </w:r>
          </w:p>
        </w:tc>
      </w:tr>
      <w:tr w:rsidR="003D0E27" w:rsidTr="0033106A">
        <w:trPr>
          <w:cantSplit/>
          <w:trHeight w:val="315"/>
        </w:trPr>
        <w:tc>
          <w:tcPr>
            <w:tcW w:w="975" w:type="dxa"/>
            <w:vMerge w:val="restart"/>
            <w:vAlign w:val="center"/>
          </w:tcPr>
          <w:p w:rsidR="003D0E27" w:rsidRDefault="003D0E27" w:rsidP="0033106A">
            <w:pPr>
              <w:jc w:val="center"/>
              <w:rPr>
                <w:sz w:val="28"/>
                <w:szCs w:val="28"/>
              </w:rPr>
            </w:pPr>
            <w:r>
              <w:rPr>
                <w:sz w:val="28"/>
                <w:szCs w:val="28"/>
              </w:rPr>
              <w:t>1</w:t>
            </w:r>
          </w:p>
        </w:tc>
        <w:tc>
          <w:tcPr>
            <w:tcW w:w="8772" w:type="dxa"/>
            <w:gridSpan w:val="5"/>
          </w:tcPr>
          <w:p w:rsidR="003D0E27" w:rsidRDefault="003D0E27" w:rsidP="0033106A">
            <w:pPr>
              <w:jc w:val="center"/>
              <w:rPr>
                <w:sz w:val="28"/>
                <w:szCs w:val="28"/>
              </w:rPr>
            </w:pPr>
            <w:r>
              <w:rPr>
                <w:sz w:val="28"/>
                <w:szCs w:val="28"/>
              </w:rPr>
              <w:t xml:space="preserve">Әлеуметтік </w:t>
            </w:r>
            <w:proofErr w:type="gramStart"/>
            <w:r>
              <w:rPr>
                <w:sz w:val="28"/>
                <w:szCs w:val="28"/>
              </w:rPr>
              <w:t>м</w:t>
            </w:r>
            <w:proofErr w:type="gramEnd"/>
            <w:r>
              <w:rPr>
                <w:sz w:val="28"/>
                <w:szCs w:val="28"/>
              </w:rPr>
              <w:t>әдени тұрмыс</w:t>
            </w:r>
          </w:p>
        </w:tc>
      </w:tr>
      <w:tr w:rsidR="003D0E27" w:rsidTr="0033106A">
        <w:trPr>
          <w:cantSplit/>
          <w:trHeight w:val="3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r>
              <w:rPr>
                <w:sz w:val="28"/>
                <w:szCs w:val="28"/>
              </w:rPr>
              <w:t>Тұ</w:t>
            </w:r>
            <w:proofErr w:type="gramStart"/>
            <w:r>
              <w:rPr>
                <w:sz w:val="28"/>
                <w:szCs w:val="28"/>
              </w:rPr>
              <w:t>р</w:t>
            </w:r>
            <w:proofErr w:type="gramEnd"/>
            <w:r>
              <w:rPr>
                <w:sz w:val="28"/>
                <w:szCs w:val="28"/>
              </w:rPr>
              <w:t>ғын үйлер</w:t>
            </w:r>
          </w:p>
        </w:tc>
        <w:tc>
          <w:tcPr>
            <w:tcW w:w="1414" w:type="dxa"/>
          </w:tcPr>
          <w:p w:rsidR="003D0E27" w:rsidRDefault="003D0E27" w:rsidP="0033106A">
            <w:pPr>
              <w:jc w:val="center"/>
              <w:rPr>
                <w:sz w:val="28"/>
                <w:szCs w:val="28"/>
              </w:rPr>
            </w:pPr>
            <w:r>
              <w:rPr>
                <w:sz w:val="28"/>
                <w:szCs w:val="28"/>
              </w:rPr>
              <w:t>га</w:t>
            </w:r>
          </w:p>
        </w:tc>
        <w:tc>
          <w:tcPr>
            <w:tcW w:w="1118" w:type="dxa"/>
          </w:tcPr>
          <w:p w:rsidR="003D0E27" w:rsidRDefault="003D0E27" w:rsidP="0033106A">
            <w:pPr>
              <w:jc w:val="center"/>
              <w:rPr>
                <w:sz w:val="28"/>
                <w:szCs w:val="28"/>
              </w:rPr>
            </w:pPr>
          </w:p>
        </w:tc>
        <w:tc>
          <w:tcPr>
            <w:tcW w:w="1443" w:type="dxa"/>
          </w:tcPr>
          <w:p w:rsidR="003D0E27" w:rsidRPr="007957DD" w:rsidRDefault="003D0E27" w:rsidP="0033106A">
            <w:pPr>
              <w:jc w:val="center"/>
              <w:rPr>
                <w:sz w:val="28"/>
                <w:szCs w:val="28"/>
                <w:lang w:val="kk-KZ"/>
              </w:rPr>
            </w:pPr>
          </w:p>
        </w:tc>
        <w:tc>
          <w:tcPr>
            <w:tcW w:w="2549" w:type="dxa"/>
          </w:tcPr>
          <w:p w:rsidR="003D0E27" w:rsidRDefault="003D0E27" w:rsidP="0033106A">
            <w:pPr>
              <w:jc w:val="center"/>
              <w:rPr>
                <w:sz w:val="28"/>
                <w:szCs w:val="28"/>
              </w:rPr>
            </w:pPr>
          </w:p>
        </w:tc>
      </w:tr>
      <w:tr w:rsidR="003D0E27" w:rsidTr="0033106A">
        <w:trPr>
          <w:cantSplit/>
          <w:trHeight w:val="3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r>
              <w:rPr>
                <w:sz w:val="28"/>
                <w:szCs w:val="28"/>
              </w:rPr>
              <w:t xml:space="preserve">Көгалды </w:t>
            </w:r>
            <w:proofErr w:type="spellStart"/>
            <w:r>
              <w:rPr>
                <w:sz w:val="28"/>
                <w:szCs w:val="28"/>
              </w:rPr>
              <w:t>жерлер</w:t>
            </w:r>
            <w:proofErr w:type="spellEnd"/>
          </w:p>
        </w:tc>
        <w:tc>
          <w:tcPr>
            <w:tcW w:w="1414" w:type="dxa"/>
          </w:tcPr>
          <w:p w:rsidR="003D0E27" w:rsidRDefault="003D0E27" w:rsidP="0033106A">
            <w:pPr>
              <w:jc w:val="center"/>
              <w:rPr>
                <w:sz w:val="28"/>
                <w:szCs w:val="28"/>
              </w:rPr>
            </w:pPr>
            <w:r>
              <w:rPr>
                <w:sz w:val="28"/>
                <w:szCs w:val="28"/>
              </w:rPr>
              <w:t>га</w:t>
            </w:r>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3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r>
              <w:rPr>
                <w:sz w:val="28"/>
                <w:szCs w:val="28"/>
              </w:rPr>
              <w:t>Стадион</w:t>
            </w:r>
          </w:p>
        </w:tc>
        <w:tc>
          <w:tcPr>
            <w:tcW w:w="1414" w:type="dxa"/>
          </w:tcPr>
          <w:p w:rsidR="003D0E27" w:rsidRDefault="003D0E27" w:rsidP="0033106A">
            <w:pPr>
              <w:jc w:val="center"/>
              <w:rPr>
                <w:sz w:val="28"/>
                <w:szCs w:val="28"/>
              </w:rPr>
            </w:pPr>
            <w:proofErr w:type="spellStart"/>
            <w:r>
              <w:rPr>
                <w:sz w:val="28"/>
                <w:szCs w:val="28"/>
              </w:rPr>
              <w:t>обьект</w:t>
            </w:r>
            <w:proofErr w:type="spellEnd"/>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3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proofErr w:type="spellStart"/>
            <w:r>
              <w:rPr>
                <w:sz w:val="28"/>
                <w:szCs w:val="28"/>
              </w:rPr>
              <w:t>Дукен</w:t>
            </w:r>
            <w:proofErr w:type="spellEnd"/>
          </w:p>
        </w:tc>
        <w:tc>
          <w:tcPr>
            <w:tcW w:w="1414" w:type="dxa"/>
          </w:tcPr>
          <w:p w:rsidR="003D0E27" w:rsidRDefault="003D0E27" w:rsidP="0033106A">
            <w:pPr>
              <w:jc w:val="center"/>
              <w:rPr>
                <w:sz w:val="28"/>
                <w:szCs w:val="28"/>
              </w:rPr>
            </w:pPr>
            <w:r>
              <w:rPr>
                <w:sz w:val="28"/>
                <w:szCs w:val="28"/>
              </w:rPr>
              <w:t>га</w:t>
            </w:r>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360"/>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r>
              <w:rPr>
                <w:sz w:val="28"/>
                <w:szCs w:val="28"/>
              </w:rPr>
              <w:t>Барлығы</w:t>
            </w:r>
          </w:p>
        </w:tc>
        <w:tc>
          <w:tcPr>
            <w:tcW w:w="1414" w:type="dxa"/>
          </w:tcPr>
          <w:p w:rsidR="003D0E27" w:rsidRDefault="003D0E27" w:rsidP="0033106A">
            <w:pPr>
              <w:jc w:val="center"/>
              <w:rPr>
                <w:sz w:val="28"/>
                <w:szCs w:val="28"/>
              </w:rPr>
            </w:pPr>
            <w:r>
              <w:rPr>
                <w:sz w:val="28"/>
                <w:szCs w:val="28"/>
              </w:rPr>
              <w:t> </w:t>
            </w:r>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315"/>
        </w:trPr>
        <w:tc>
          <w:tcPr>
            <w:tcW w:w="975" w:type="dxa"/>
            <w:vMerge/>
            <w:vAlign w:val="center"/>
          </w:tcPr>
          <w:p w:rsidR="003D0E27" w:rsidRDefault="003D0E27" w:rsidP="0033106A">
            <w:pPr>
              <w:rPr>
                <w:sz w:val="28"/>
                <w:szCs w:val="28"/>
              </w:rPr>
            </w:pPr>
          </w:p>
        </w:tc>
        <w:tc>
          <w:tcPr>
            <w:tcW w:w="8772" w:type="dxa"/>
            <w:gridSpan w:val="5"/>
          </w:tcPr>
          <w:p w:rsidR="003D0E27" w:rsidRDefault="003D0E27" w:rsidP="0033106A">
            <w:pPr>
              <w:jc w:val="center"/>
              <w:rPr>
                <w:sz w:val="28"/>
                <w:szCs w:val="28"/>
              </w:rPr>
            </w:pPr>
            <w:r>
              <w:rPr>
                <w:sz w:val="28"/>
                <w:szCs w:val="28"/>
              </w:rPr>
              <w:t>Кө</w:t>
            </w:r>
            <w:proofErr w:type="gramStart"/>
            <w:r>
              <w:rPr>
                <w:sz w:val="28"/>
                <w:szCs w:val="28"/>
              </w:rPr>
              <w:t>л</w:t>
            </w:r>
            <w:proofErr w:type="gramEnd"/>
            <w:r>
              <w:rPr>
                <w:sz w:val="28"/>
                <w:szCs w:val="28"/>
              </w:rPr>
              <w:t>ік</w:t>
            </w:r>
          </w:p>
        </w:tc>
      </w:tr>
      <w:tr w:rsidR="003D0E27" w:rsidTr="0033106A">
        <w:trPr>
          <w:cantSplit/>
          <w:trHeight w:val="3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proofErr w:type="gramStart"/>
            <w:r>
              <w:rPr>
                <w:sz w:val="28"/>
                <w:szCs w:val="28"/>
              </w:rPr>
              <w:t>Со</w:t>
            </w:r>
            <w:proofErr w:type="gramEnd"/>
            <w:r>
              <w:rPr>
                <w:sz w:val="28"/>
                <w:szCs w:val="28"/>
              </w:rPr>
              <w:t xml:space="preserve">қпақ </w:t>
            </w:r>
            <w:proofErr w:type="spellStart"/>
            <w:r>
              <w:rPr>
                <w:sz w:val="28"/>
                <w:szCs w:val="28"/>
              </w:rPr>
              <w:t>жолдар</w:t>
            </w:r>
            <w:proofErr w:type="spellEnd"/>
          </w:p>
        </w:tc>
        <w:tc>
          <w:tcPr>
            <w:tcW w:w="1414" w:type="dxa"/>
          </w:tcPr>
          <w:p w:rsidR="003D0E27" w:rsidRDefault="003D0E27" w:rsidP="0033106A">
            <w:pPr>
              <w:rPr>
                <w:sz w:val="28"/>
                <w:szCs w:val="28"/>
              </w:rPr>
            </w:pPr>
            <w:r>
              <w:rPr>
                <w:sz w:val="28"/>
                <w:szCs w:val="28"/>
              </w:rPr>
              <w:t>км</w:t>
            </w:r>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6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proofErr w:type="spellStart"/>
            <w:r>
              <w:rPr>
                <w:sz w:val="28"/>
                <w:szCs w:val="28"/>
              </w:rPr>
              <w:t>Асфальтбетонды</w:t>
            </w:r>
            <w:proofErr w:type="spellEnd"/>
            <w:r>
              <w:rPr>
                <w:sz w:val="28"/>
                <w:szCs w:val="28"/>
              </w:rPr>
              <w:t xml:space="preserve"> </w:t>
            </w:r>
            <w:proofErr w:type="spellStart"/>
            <w:r>
              <w:rPr>
                <w:sz w:val="28"/>
                <w:szCs w:val="28"/>
              </w:rPr>
              <w:t>жолдар</w:t>
            </w:r>
            <w:proofErr w:type="spellEnd"/>
          </w:p>
        </w:tc>
        <w:tc>
          <w:tcPr>
            <w:tcW w:w="1414" w:type="dxa"/>
          </w:tcPr>
          <w:p w:rsidR="003D0E27" w:rsidRDefault="003D0E27" w:rsidP="0033106A">
            <w:pPr>
              <w:jc w:val="center"/>
              <w:rPr>
                <w:sz w:val="28"/>
                <w:szCs w:val="28"/>
              </w:rPr>
            </w:pPr>
            <w:r>
              <w:rPr>
                <w:sz w:val="28"/>
                <w:szCs w:val="28"/>
              </w:rPr>
              <w:t>км</w:t>
            </w:r>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46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r>
              <w:rPr>
                <w:sz w:val="28"/>
                <w:szCs w:val="28"/>
              </w:rPr>
              <w:t>Барлығы</w:t>
            </w:r>
          </w:p>
        </w:tc>
        <w:tc>
          <w:tcPr>
            <w:tcW w:w="1414" w:type="dxa"/>
          </w:tcPr>
          <w:p w:rsidR="003D0E27" w:rsidRDefault="003D0E27" w:rsidP="0033106A">
            <w:pPr>
              <w:jc w:val="center"/>
              <w:rPr>
                <w:sz w:val="28"/>
                <w:szCs w:val="28"/>
              </w:rPr>
            </w:pPr>
            <w:r>
              <w:rPr>
                <w:sz w:val="28"/>
                <w:szCs w:val="28"/>
              </w:rPr>
              <w:t> </w:t>
            </w:r>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345"/>
        </w:trPr>
        <w:tc>
          <w:tcPr>
            <w:tcW w:w="975" w:type="dxa"/>
            <w:vMerge/>
            <w:vAlign w:val="center"/>
          </w:tcPr>
          <w:p w:rsidR="003D0E27" w:rsidRDefault="003D0E27" w:rsidP="0033106A">
            <w:pPr>
              <w:rPr>
                <w:sz w:val="28"/>
                <w:szCs w:val="28"/>
              </w:rPr>
            </w:pPr>
          </w:p>
        </w:tc>
        <w:tc>
          <w:tcPr>
            <w:tcW w:w="8772" w:type="dxa"/>
            <w:gridSpan w:val="5"/>
          </w:tcPr>
          <w:p w:rsidR="003D0E27" w:rsidRDefault="003D0E27" w:rsidP="0033106A">
            <w:pPr>
              <w:jc w:val="center"/>
              <w:rPr>
                <w:sz w:val="28"/>
                <w:szCs w:val="28"/>
              </w:rPr>
            </w:pPr>
            <w:proofErr w:type="spellStart"/>
            <w:r>
              <w:rPr>
                <w:sz w:val="28"/>
                <w:szCs w:val="28"/>
              </w:rPr>
              <w:t>Инженерлік</w:t>
            </w:r>
            <w:proofErr w:type="spellEnd"/>
            <w:r>
              <w:rPr>
                <w:sz w:val="28"/>
                <w:szCs w:val="28"/>
              </w:rPr>
              <w:t xml:space="preserve"> </w:t>
            </w:r>
            <w:proofErr w:type="spellStart"/>
            <w:r>
              <w:rPr>
                <w:sz w:val="28"/>
                <w:szCs w:val="28"/>
              </w:rPr>
              <w:t>желілер</w:t>
            </w:r>
            <w:proofErr w:type="spellEnd"/>
          </w:p>
        </w:tc>
      </w:tr>
      <w:tr w:rsidR="003D0E27" w:rsidTr="0033106A">
        <w:trPr>
          <w:cantSplit/>
          <w:trHeight w:val="6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proofErr w:type="spellStart"/>
            <w:r>
              <w:rPr>
                <w:sz w:val="28"/>
                <w:szCs w:val="28"/>
              </w:rPr>
              <w:t>Электрмен</w:t>
            </w:r>
            <w:proofErr w:type="spellEnd"/>
            <w:r>
              <w:rPr>
                <w:sz w:val="28"/>
                <w:szCs w:val="28"/>
              </w:rPr>
              <w:t xml:space="preserve"> қамсыздандыру</w:t>
            </w:r>
          </w:p>
        </w:tc>
        <w:tc>
          <w:tcPr>
            <w:tcW w:w="1414" w:type="dxa"/>
          </w:tcPr>
          <w:p w:rsidR="003D0E27" w:rsidRDefault="003D0E27" w:rsidP="0033106A">
            <w:pPr>
              <w:jc w:val="center"/>
              <w:rPr>
                <w:sz w:val="28"/>
                <w:szCs w:val="28"/>
              </w:rPr>
            </w:pPr>
            <w:r>
              <w:rPr>
                <w:sz w:val="28"/>
                <w:szCs w:val="28"/>
              </w:rPr>
              <w:t>км</w:t>
            </w:r>
          </w:p>
        </w:tc>
        <w:tc>
          <w:tcPr>
            <w:tcW w:w="1118" w:type="dxa"/>
          </w:tcPr>
          <w:p w:rsidR="003D0E27" w:rsidRPr="00E07D54" w:rsidRDefault="003D0E27" w:rsidP="0033106A">
            <w:pP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r w:rsidR="003D0E27" w:rsidTr="0033106A">
        <w:trPr>
          <w:cantSplit/>
          <w:trHeight w:val="315"/>
        </w:trPr>
        <w:tc>
          <w:tcPr>
            <w:tcW w:w="975" w:type="dxa"/>
            <w:vMerge/>
            <w:vAlign w:val="center"/>
          </w:tcPr>
          <w:p w:rsidR="003D0E27" w:rsidRDefault="003D0E27" w:rsidP="0033106A">
            <w:pPr>
              <w:rPr>
                <w:sz w:val="28"/>
                <w:szCs w:val="28"/>
              </w:rPr>
            </w:pPr>
          </w:p>
        </w:tc>
        <w:tc>
          <w:tcPr>
            <w:tcW w:w="2248" w:type="dxa"/>
          </w:tcPr>
          <w:p w:rsidR="003D0E27" w:rsidRDefault="003D0E27" w:rsidP="0033106A">
            <w:pPr>
              <w:jc w:val="center"/>
              <w:rPr>
                <w:sz w:val="28"/>
                <w:szCs w:val="28"/>
              </w:rPr>
            </w:pPr>
            <w:r>
              <w:rPr>
                <w:sz w:val="28"/>
                <w:szCs w:val="28"/>
              </w:rPr>
              <w:t>Барлығы</w:t>
            </w:r>
          </w:p>
        </w:tc>
        <w:tc>
          <w:tcPr>
            <w:tcW w:w="1414" w:type="dxa"/>
          </w:tcPr>
          <w:p w:rsidR="003D0E27" w:rsidRDefault="003D0E27" w:rsidP="0033106A">
            <w:pPr>
              <w:jc w:val="center"/>
              <w:rPr>
                <w:sz w:val="28"/>
                <w:szCs w:val="28"/>
              </w:rPr>
            </w:pPr>
            <w:r>
              <w:rPr>
                <w:sz w:val="28"/>
                <w:szCs w:val="28"/>
              </w:rPr>
              <w:t> </w:t>
            </w:r>
          </w:p>
        </w:tc>
        <w:tc>
          <w:tcPr>
            <w:tcW w:w="1118" w:type="dxa"/>
          </w:tcPr>
          <w:p w:rsidR="003D0E27" w:rsidRDefault="003D0E27" w:rsidP="0033106A">
            <w:pPr>
              <w:jc w:val="center"/>
              <w:rPr>
                <w:sz w:val="28"/>
                <w:szCs w:val="28"/>
              </w:rPr>
            </w:pPr>
          </w:p>
        </w:tc>
        <w:tc>
          <w:tcPr>
            <w:tcW w:w="1443" w:type="dxa"/>
          </w:tcPr>
          <w:p w:rsidR="003D0E27" w:rsidRDefault="003D0E27" w:rsidP="0033106A">
            <w:pPr>
              <w:jc w:val="center"/>
              <w:rPr>
                <w:sz w:val="28"/>
                <w:szCs w:val="28"/>
              </w:rPr>
            </w:pPr>
          </w:p>
        </w:tc>
        <w:tc>
          <w:tcPr>
            <w:tcW w:w="2549" w:type="dxa"/>
          </w:tcPr>
          <w:p w:rsidR="003D0E27" w:rsidRDefault="003D0E27" w:rsidP="0033106A">
            <w:pPr>
              <w:jc w:val="center"/>
              <w:rPr>
                <w:sz w:val="28"/>
                <w:szCs w:val="28"/>
              </w:rPr>
            </w:pPr>
          </w:p>
        </w:tc>
      </w:tr>
    </w:tbl>
    <w:p w:rsidR="003D0E27" w:rsidRPr="00F91660" w:rsidRDefault="003D0E27" w:rsidP="003D0E27">
      <w:pPr>
        <w:rPr>
          <w:rFonts w:ascii="KZ Times New Roman" w:hAnsi="KZ Times New Roman"/>
          <w:b/>
          <w:sz w:val="28"/>
          <w:szCs w:val="28"/>
          <w:lang w:val="kk-KZ"/>
        </w:rPr>
      </w:pPr>
    </w:p>
    <w:p w:rsidR="003D0E27" w:rsidRPr="00F91660" w:rsidRDefault="003D0E27" w:rsidP="003D0E27">
      <w:pPr>
        <w:rPr>
          <w:rFonts w:ascii="KZ Times New Roman" w:hAnsi="KZ Times New Roman"/>
          <w:sz w:val="28"/>
          <w:szCs w:val="28"/>
          <w:lang w:val="kk-KZ"/>
        </w:rPr>
        <w:sectPr w:rsidR="003D0E27" w:rsidRPr="00F91660" w:rsidSect="0053427C">
          <w:pgSz w:w="11906" w:h="16838"/>
          <w:pgMar w:top="1134" w:right="1134" w:bottom="1701" w:left="1134" w:header="709" w:footer="709" w:gutter="0"/>
          <w:cols w:space="708"/>
          <w:docGrid w:linePitch="360"/>
        </w:sectPr>
      </w:pPr>
    </w:p>
    <w:p w:rsidR="003D0E27" w:rsidRPr="00F91660" w:rsidRDefault="003D0E27" w:rsidP="003D0E27">
      <w:pPr>
        <w:rPr>
          <w:rFonts w:ascii="KZ Times New Roman" w:hAnsi="KZ Times New Roman"/>
          <w:b/>
          <w:sz w:val="28"/>
          <w:szCs w:val="28"/>
          <w:lang w:val="kk-KZ"/>
        </w:rPr>
      </w:pPr>
      <w:r w:rsidRPr="00F91660">
        <w:rPr>
          <w:rFonts w:ascii="KZ Times New Roman" w:hAnsi="KZ Times New Roman"/>
          <w:sz w:val="28"/>
          <w:szCs w:val="28"/>
          <w:lang w:val="kk-KZ"/>
        </w:rPr>
        <w:lastRenderedPageBreak/>
        <w:t xml:space="preserve">Кесте </w:t>
      </w:r>
      <w:r>
        <w:rPr>
          <w:rFonts w:ascii="KZ Times New Roman" w:hAnsi="KZ Times New Roman"/>
          <w:sz w:val="28"/>
          <w:szCs w:val="28"/>
          <w:lang w:val="kk-KZ"/>
        </w:rPr>
        <w:t>13 – Кеңістікті</w:t>
      </w:r>
      <w:r>
        <w:rPr>
          <w:rFonts w:asciiTheme="minorHAnsi" w:hAnsiTheme="minorHAnsi"/>
          <w:sz w:val="28"/>
          <w:szCs w:val="28"/>
          <w:lang w:val="kk-KZ"/>
        </w:rPr>
        <w:t>-</w:t>
      </w:r>
      <w:r w:rsidRPr="00F91660">
        <w:rPr>
          <w:rFonts w:ascii="KZ Times New Roman" w:hAnsi="KZ Times New Roman"/>
          <w:sz w:val="28"/>
          <w:szCs w:val="28"/>
          <w:lang w:val="kk-KZ"/>
        </w:rPr>
        <w:t>ландшафтты</w:t>
      </w:r>
      <w:r w:rsidRPr="000627F9">
        <w:rPr>
          <w:sz w:val="28"/>
          <w:szCs w:val="28"/>
          <w:lang w:val="kk-KZ"/>
        </w:rPr>
        <w:t>қ</w:t>
      </w:r>
      <w:r w:rsidRPr="00F91660">
        <w:rPr>
          <w:rFonts w:ascii="KZ Times New Roman" w:hAnsi="KZ Times New Roman"/>
          <w:sz w:val="28"/>
          <w:szCs w:val="28"/>
          <w:lang w:val="kk-KZ"/>
        </w:rPr>
        <w:t xml:space="preserve"> коэ</w:t>
      </w:r>
      <w:r w:rsidRPr="00A7780E">
        <w:rPr>
          <w:rFonts w:ascii="KZ Times New Roman" w:hAnsi="KZ Times New Roman"/>
          <w:sz w:val="28"/>
          <w:szCs w:val="28"/>
          <w:lang w:val="kk-KZ"/>
        </w:rPr>
        <w:t>ф</w:t>
      </w:r>
      <w:r w:rsidRPr="00F91660">
        <w:rPr>
          <w:rFonts w:ascii="KZ Times New Roman" w:hAnsi="KZ Times New Roman"/>
          <w:sz w:val="28"/>
          <w:szCs w:val="28"/>
          <w:lang w:val="kk-KZ"/>
        </w:rPr>
        <w:t>фициенттерді анықтау</w:t>
      </w:r>
    </w:p>
    <w:p w:rsidR="003D0E27" w:rsidRPr="00F91660" w:rsidRDefault="003D0E27" w:rsidP="003D0E27">
      <w:pPr>
        <w:rPr>
          <w:rFonts w:ascii="KZ Times New Roman" w:hAnsi="KZ Times New Roman"/>
          <w:b/>
          <w:sz w:val="28"/>
          <w:szCs w:val="28"/>
          <w:lang w:val="kk-KZ"/>
        </w:rPr>
      </w:pPr>
    </w:p>
    <w:tbl>
      <w:tblPr>
        <w:tblW w:w="1471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1084"/>
        <w:gridCol w:w="996"/>
        <w:gridCol w:w="876"/>
        <w:gridCol w:w="1116"/>
        <w:gridCol w:w="1116"/>
        <w:gridCol w:w="1116"/>
        <w:gridCol w:w="996"/>
        <w:gridCol w:w="996"/>
        <w:gridCol w:w="996"/>
        <w:gridCol w:w="996"/>
        <w:gridCol w:w="996"/>
        <w:gridCol w:w="996"/>
        <w:gridCol w:w="996"/>
      </w:tblGrid>
      <w:tr w:rsidR="003D0E27" w:rsidRPr="005F73DD" w:rsidTr="0033106A">
        <w:trPr>
          <w:trHeight w:val="550"/>
        </w:trPr>
        <w:tc>
          <w:tcPr>
            <w:tcW w:w="1440" w:type="dxa"/>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Аудандар</w:t>
            </w:r>
          </w:p>
        </w:tc>
        <w:tc>
          <w:tcPr>
            <w:tcW w:w="1084" w:type="dxa"/>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1</w:t>
            </w:r>
          </w:p>
        </w:tc>
        <w:tc>
          <w:tcPr>
            <w:tcW w:w="996" w:type="dxa"/>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2</w:t>
            </w:r>
          </w:p>
        </w:tc>
        <w:tc>
          <w:tcPr>
            <w:tcW w:w="876" w:type="dxa"/>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3</w:t>
            </w:r>
          </w:p>
        </w:tc>
        <w:tc>
          <w:tcPr>
            <w:tcW w:w="1116" w:type="dxa"/>
            <w:vAlign w:val="center"/>
          </w:tcPr>
          <w:p w:rsidR="003D0E27" w:rsidRPr="005F73DD" w:rsidRDefault="003D0E27" w:rsidP="0033106A">
            <w:pPr>
              <w:jc w:val="center"/>
              <w:rPr>
                <w:rFonts w:ascii="KZ Times New Roman" w:hAnsi="KZ Times New Roman"/>
                <w:lang w:val="kk-KZ"/>
              </w:rPr>
            </w:pPr>
          </w:p>
        </w:tc>
        <w:tc>
          <w:tcPr>
            <w:tcW w:w="1116" w:type="dxa"/>
            <w:vAlign w:val="center"/>
          </w:tcPr>
          <w:p w:rsidR="003D0E27" w:rsidRPr="005F73DD" w:rsidRDefault="003D0E27" w:rsidP="0033106A">
            <w:pPr>
              <w:jc w:val="center"/>
              <w:rPr>
                <w:rFonts w:ascii="KZ Times New Roman" w:hAnsi="KZ Times New Roman"/>
                <w:lang w:val="kk-KZ"/>
              </w:rPr>
            </w:pPr>
          </w:p>
        </w:tc>
        <w:tc>
          <w:tcPr>
            <w:tcW w:w="1116" w:type="dxa"/>
            <w:vAlign w:val="center"/>
          </w:tcPr>
          <w:p w:rsidR="003D0E27" w:rsidRPr="005F73DD" w:rsidRDefault="003D0E27" w:rsidP="0033106A">
            <w:pPr>
              <w:jc w:val="center"/>
              <w:rPr>
                <w:rFonts w:ascii="KZ Times New Roman" w:hAnsi="KZ Times New Roman"/>
                <w:lang w:val="kk-KZ"/>
              </w:rPr>
            </w:pPr>
          </w:p>
        </w:tc>
        <w:tc>
          <w:tcPr>
            <w:tcW w:w="996" w:type="dxa"/>
            <w:vAlign w:val="center"/>
          </w:tcPr>
          <w:p w:rsidR="003D0E27" w:rsidRPr="005F73DD" w:rsidRDefault="003D0E27" w:rsidP="0033106A">
            <w:pPr>
              <w:jc w:val="center"/>
              <w:rPr>
                <w:rFonts w:ascii="KZ Times New Roman" w:hAnsi="KZ Times New Roman"/>
                <w:lang w:val="kk-KZ"/>
              </w:rPr>
            </w:pPr>
          </w:p>
        </w:tc>
        <w:tc>
          <w:tcPr>
            <w:tcW w:w="996" w:type="dxa"/>
            <w:vAlign w:val="center"/>
          </w:tcPr>
          <w:p w:rsidR="003D0E27" w:rsidRPr="005F73DD" w:rsidRDefault="003D0E27" w:rsidP="0033106A">
            <w:pPr>
              <w:jc w:val="center"/>
              <w:rPr>
                <w:rFonts w:ascii="KZ Times New Roman" w:hAnsi="KZ Times New Roman"/>
                <w:lang w:val="kk-KZ"/>
              </w:rPr>
            </w:pPr>
          </w:p>
        </w:tc>
        <w:tc>
          <w:tcPr>
            <w:tcW w:w="996" w:type="dxa"/>
            <w:vAlign w:val="center"/>
          </w:tcPr>
          <w:p w:rsidR="003D0E27" w:rsidRPr="005F73DD" w:rsidRDefault="003D0E27" w:rsidP="0033106A">
            <w:pPr>
              <w:jc w:val="center"/>
              <w:rPr>
                <w:rFonts w:ascii="KZ Times New Roman" w:hAnsi="KZ Times New Roman"/>
                <w:lang w:val="kk-KZ"/>
              </w:rPr>
            </w:pPr>
          </w:p>
        </w:tc>
        <w:tc>
          <w:tcPr>
            <w:tcW w:w="996" w:type="dxa"/>
            <w:vAlign w:val="center"/>
          </w:tcPr>
          <w:p w:rsidR="003D0E27" w:rsidRPr="005F73DD" w:rsidRDefault="003D0E27" w:rsidP="0033106A">
            <w:pPr>
              <w:jc w:val="center"/>
              <w:rPr>
                <w:rFonts w:ascii="KZ Times New Roman" w:hAnsi="KZ Times New Roman"/>
                <w:lang w:val="kk-KZ"/>
              </w:rPr>
            </w:pPr>
          </w:p>
        </w:tc>
        <w:tc>
          <w:tcPr>
            <w:tcW w:w="996" w:type="dxa"/>
            <w:vAlign w:val="center"/>
          </w:tcPr>
          <w:p w:rsidR="003D0E27" w:rsidRPr="005F73DD" w:rsidRDefault="003D0E27" w:rsidP="0033106A">
            <w:pPr>
              <w:jc w:val="center"/>
              <w:rPr>
                <w:rFonts w:ascii="KZ Times New Roman" w:hAnsi="KZ Times New Roman"/>
                <w:lang w:val="kk-KZ"/>
              </w:rPr>
            </w:pPr>
          </w:p>
        </w:tc>
        <w:tc>
          <w:tcPr>
            <w:tcW w:w="996" w:type="dxa"/>
            <w:vAlign w:val="center"/>
          </w:tcPr>
          <w:p w:rsidR="003D0E27" w:rsidRPr="005F73DD" w:rsidRDefault="003D0E27" w:rsidP="0033106A">
            <w:pPr>
              <w:jc w:val="center"/>
              <w:rPr>
                <w:rFonts w:ascii="KZ Times New Roman" w:hAnsi="KZ Times New Roman"/>
                <w:lang w:val="en-US"/>
              </w:rPr>
            </w:pPr>
          </w:p>
        </w:tc>
        <w:tc>
          <w:tcPr>
            <w:tcW w:w="996" w:type="dxa"/>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w:t>
            </w: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1</w:t>
            </w: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2</w:t>
            </w: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3</w:t>
            </w: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kk-KZ"/>
              </w:rPr>
            </w:pPr>
            <w:r w:rsidRPr="005F73DD">
              <w:rPr>
                <w:rFonts w:ascii="KZ Times New Roman" w:hAnsi="KZ Times New Roman"/>
                <w:lang w:val="kk-KZ"/>
              </w:rPr>
              <w:t>...</w:t>
            </w: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Arial" w:hAnsi="Arial"/>
                <w:color w:val="000000"/>
              </w:rPr>
            </w:pPr>
          </w:p>
        </w:tc>
        <w:tc>
          <w:tcPr>
            <w:tcW w:w="996" w:type="dxa"/>
            <w:vAlign w:val="center"/>
          </w:tcPr>
          <w:p w:rsidR="003D0E27" w:rsidRPr="005F73DD" w:rsidRDefault="003D0E27" w:rsidP="0033106A">
            <w:pPr>
              <w:jc w:val="center"/>
              <w:rPr>
                <w:rFonts w:ascii="Arial" w:hAnsi="Arial"/>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SS</w:t>
            </w:r>
          </w:p>
        </w:tc>
        <w:tc>
          <w:tcPr>
            <w:tcW w:w="1084"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87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111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c>
          <w:tcPr>
            <w:tcW w:w="996" w:type="dxa"/>
            <w:vAlign w:val="center"/>
          </w:tcPr>
          <w:p w:rsidR="003D0E27" w:rsidRPr="005F73DD" w:rsidRDefault="003D0E27" w:rsidP="0033106A">
            <w:pPr>
              <w:jc w:val="center"/>
              <w:rPr>
                <w:rFonts w:ascii="KZ Times New Roman" w:hAnsi="KZ Times New Roman"/>
                <w:color w:val="000000"/>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en-US"/>
              </w:rPr>
              <w:t>SS+S</w:t>
            </w:r>
          </w:p>
        </w:tc>
        <w:tc>
          <w:tcPr>
            <w:tcW w:w="1084"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87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r>
      <w:tr w:rsidR="003D0E27" w:rsidRPr="005F73DD" w:rsidTr="0033106A">
        <w:tc>
          <w:tcPr>
            <w:tcW w:w="1440" w:type="dxa"/>
            <w:vAlign w:val="center"/>
          </w:tcPr>
          <w:p w:rsidR="003D0E27" w:rsidRPr="005F73DD" w:rsidRDefault="003D0E27" w:rsidP="0033106A">
            <w:pPr>
              <w:rPr>
                <w:rFonts w:ascii="KZ Times New Roman" w:hAnsi="KZ Times New Roman"/>
                <w:lang w:val="en-US"/>
              </w:rPr>
            </w:pPr>
            <w:r w:rsidRPr="005F73DD">
              <w:rPr>
                <w:rFonts w:ascii="KZ Times New Roman" w:hAnsi="KZ Times New Roman"/>
                <w:lang w:val="en-US"/>
              </w:rPr>
              <w:t>(SS+S)max</w:t>
            </w:r>
          </w:p>
        </w:tc>
        <w:tc>
          <w:tcPr>
            <w:tcW w:w="1084"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87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r>
      <w:tr w:rsidR="003D0E27" w:rsidRPr="005F73DD" w:rsidTr="0033106A">
        <w:tc>
          <w:tcPr>
            <w:tcW w:w="1440" w:type="dxa"/>
            <w:vAlign w:val="center"/>
          </w:tcPr>
          <w:p w:rsidR="003D0E27" w:rsidRPr="005F73DD" w:rsidRDefault="003D0E27" w:rsidP="0033106A">
            <w:pPr>
              <w:jc w:val="center"/>
              <w:rPr>
                <w:rFonts w:ascii="KZ Times New Roman" w:hAnsi="KZ Times New Roman"/>
                <w:lang w:val="en-US"/>
              </w:rPr>
            </w:pPr>
            <w:r w:rsidRPr="005F73DD">
              <w:rPr>
                <w:rFonts w:ascii="KZ Times New Roman" w:hAnsi="KZ Times New Roman"/>
                <w:lang w:val="kk-KZ"/>
              </w:rPr>
              <w:t>К</w:t>
            </w:r>
            <w:r w:rsidRPr="005F73DD">
              <w:rPr>
                <w:rFonts w:ascii="KZ Times New Roman" w:hAnsi="KZ Times New Roman"/>
                <w:lang w:val="en-US"/>
              </w:rPr>
              <w:t>s</w:t>
            </w:r>
          </w:p>
        </w:tc>
        <w:tc>
          <w:tcPr>
            <w:tcW w:w="1084"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87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111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c>
          <w:tcPr>
            <w:tcW w:w="996" w:type="dxa"/>
            <w:vAlign w:val="bottom"/>
          </w:tcPr>
          <w:p w:rsidR="003D0E27" w:rsidRPr="005F73DD" w:rsidRDefault="003D0E27" w:rsidP="0033106A">
            <w:pPr>
              <w:jc w:val="center"/>
              <w:rPr>
                <w:rFonts w:ascii="KZ Times New Roman" w:hAnsi="KZ Times New Roman"/>
              </w:rPr>
            </w:pPr>
          </w:p>
        </w:tc>
      </w:tr>
    </w:tbl>
    <w:p w:rsidR="007B09AF" w:rsidRDefault="007B09AF"/>
    <w:sectPr w:rsidR="007B09AF" w:rsidSect="003D0E27">
      <w:pgSz w:w="16838" w:h="11906" w:orient="landscape"/>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3D0E27"/>
    <w:rsid w:val="000946A3"/>
    <w:rsid w:val="00106F29"/>
    <w:rsid w:val="00213300"/>
    <w:rsid w:val="003D0E27"/>
    <w:rsid w:val="007B09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E2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line="276" w:lineRule="auto"/>
      <w:outlineLvl w:val="0"/>
    </w:pPr>
    <w:rPr>
      <w:rFonts w:asciiTheme="majorHAnsi" w:eastAsiaTheme="majorEastAsia" w:hAnsiTheme="majorHAnsi" w:cstheme="majorBidi"/>
      <w:b/>
      <w:bCs/>
      <w:color w:val="E80061" w:themeColor="accent1" w:themeShade="BF"/>
      <w:sz w:val="28"/>
      <w:szCs w:val="28"/>
      <w:lang w:eastAsia="en-US"/>
    </w:rPr>
  </w:style>
  <w:style w:type="paragraph" w:styleId="2">
    <w:name w:val="heading 2"/>
    <w:basedOn w:val="a"/>
    <w:next w:val="a"/>
    <w:link w:val="20"/>
    <w:uiPriority w:val="9"/>
    <w:unhideWhenUsed/>
    <w:qFormat/>
    <w:rsid w:val="00106F29"/>
    <w:pPr>
      <w:keepNext/>
      <w:keepLines/>
      <w:spacing w:before="200" w:line="276" w:lineRule="auto"/>
      <w:outlineLvl w:val="1"/>
    </w:pPr>
    <w:rPr>
      <w:rFonts w:asciiTheme="majorHAnsi" w:eastAsiaTheme="majorEastAsia" w:hAnsiTheme="majorHAnsi" w:cstheme="majorBidi"/>
      <w:b/>
      <w:bCs/>
      <w:color w:val="FF388C" w:themeColor="accent1"/>
      <w:sz w:val="26"/>
      <w:szCs w:val="26"/>
      <w:lang w:eastAsia="en-US"/>
    </w:rPr>
  </w:style>
  <w:style w:type="paragraph" w:styleId="3">
    <w:name w:val="heading 3"/>
    <w:basedOn w:val="a"/>
    <w:next w:val="a"/>
    <w:link w:val="30"/>
    <w:uiPriority w:val="9"/>
    <w:unhideWhenUsed/>
    <w:qFormat/>
    <w:rsid w:val="00106F29"/>
    <w:pPr>
      <w:keepNext/>
      <w:keepLines/>
      <w:spacing w:before="200" w:line="276" w:lineRule="auto"/>
      <w:outlineLvl w:val="2"/>
    </w:pPr>
    <w:rPr>
      <w:rFonts w:asciiTheme="majorHAnsi" w:eastAsiaTheme="majorEastAsia" w:hAnsiTheme="majorHAnsi" w:cstheme="majorBidi"/>
      <w:b/>
      <w:bCs/>
      <w:color w:val="FF388C"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lang w:eastAsia="en-US"/>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777</Words>
  <Characters>4430</Characters>
  <Application>Microsoft Office Word</Application>
  <DocSecurity>0</DocSecurity>
  <Lines>36</Lines>
  <Paragraphs>10</Paragraphs>
  <ScaleCrop>false</ScaleCrop>
  <Company/>
  <LinksUpToDate>false</LinksUpToDate>
  <CharactersWithSpaces>5197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1</cp:revision>
  <dcterms:created xsi:type="dcterms:W3CDTF">2016-02-20T08:44:00Z</dcterms:created>
  <dcterms:modified xsi:type="dcterms:W3CDTF">2016-02-20T08:46:00Z</dcterms:modified>
</cp:coreProperties>
</file>